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X="-709" w:tblpY="-1440"/>
        <w:tblW w:w="11398" w:type="dxa"/>
        <w:tblLook w:val="04A0" w:firstRow="1" w:lastRow="0" w:firstColumn="1" w:lastColumn="0" w:noHBand="0" w:noVBand="1"/>
      </w:tblPr>
      <w:tblGrid>
        <w:gridCol w:w="1175"/>
        <w:gridCol w:w="10223"/>
      </w:tblGrid>
      <w:tr w:rsidR="009509A8" w:rsidRPr="009509A8" w14:paraId="498A1D18" w14:textId="77777777" w:rsidTr="009509A8">
        <w:trPr>
          <w:trHeight w:val="6199"/>
        </w:trPr>
        <w:tc>
          <w:tcPr>
            <w:tcW w:w="1175" w:type="dxa"/>
            <w:tcBorders>
              <w:top w:val="nil"/>
              <w:left w:val="nil"/>
              <w:bottom w:val="nil"/>
              <w:right w:val="nil"/>
            </w:tcBorders>
            <w:hideMark/>
          </w:tcPr>
          <w:p w14:paraId="71AEBE37" w14:textId="11374E1E" w:rsidR="009509A8" w:rsidRPr="009509A8" w:rsidRDefault="009509A8" w:rsidP="00034718">
            <w:pPr>
              <w:rPr>
                <w:rFonts w:asciiTheme="majorBidi" w:hAnsiTheme="majorBidi" w:cstheme="majorBidi"/>
                <w:sz w:val="24"/>
                <w:szCs w:val="24"/>
              </w:rPr>
            </w:pPr>
          </w:p>
        </w:tc>
        <w:tc>
          <w:tcPr>
            <w:tcW w:w="10223" w:type="dxa"/>
            <w:tcBorders>
              <w:top w:val="nil"/>
              <w:left w:val="nil"/>
              <w:bottom w:val="nil"/>
              <w:right w:val="nil"/>
            </w:tcBorders>
          </w:tcPr>
          <w:p w14:paraId="32BA3B5D" w14:textId="1C0EBBF3" w:rsidR="009509A8" w:rsidRPr="009509A8" w:rsidRDefault="00D92A9D" w:rsidP="00034718">
            <w:pPr>
              <w:ind w:left="-284"/>
              <w:jc w:val="center"/>
              <w:rPr>
                <w:rFonts w:asciiTheme="majorBidi" w:hAnsiTheme="majorBidi" w:cstheme="majorBidi"/>
                <w:b/>
                <w:sz w:val="48"/>
              </w:rPr>
            </w:pPr>
            <w:r w:rsidRPr="009509A8">
              <w:rPr>
                <w:rFonts w:asciiTheme="majorBidi" w:hAnsiTheme="majorBidi" w:cstheme="majorBidi"/>
                <w:noProof/>
              </w:rPr>
              <w:drawing>
                <wp:anchor distT="0" distB="0" distL="114300" distR="114300" simplePos="0" relativeHeight="251661312" behindDoc="0" locked="0" layoutInCell="1" allowOverlap="1" wp14:anchorId="5A3D0326" wp14:editId="35A3DA9E">
                  <wp:simplePos x="0" y="0"/>
                  <wp:positionH relativeFrom="margin">
                    <wp:posOffset>-68580</wp:posOffset>
                  </wp:positionH>
                  <wp:positionV relativeFrom="margin">
                    <wp:posOffset>314325</wp:posOffset>
                  </wp:positionV>
                  <wp:extent cx="512445" cy="582295"/>
                  <wp:effectExtent l="0" t="0" r="1905" b="8255"/>
                  <wp:wrapSquare wrapText="bothSides"/>
                  <wp:docPr id="10378120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445" cy="582295"/>
                          </a:xfrm>
                          <a:prstGeom prst="rect">
                            <a:avLst/>
                          </a:prstGeom>
                          <a:noFill/>
                        </pic:spPr>
                      </pic:pic>
                    </a:graphicData>
                  </a:graphic>
                  <wp14:sizeRelH relativeFrom="margin">
                    <wp14:pctWidth>0</wp14:pctWidth>
                  </wp14:sizeRelH>
                  <wp14:sizeRelV relativeFrom="margin">
                    <wp14:pctHeight>0</wp14:pctHeight>
                  </wp14:sizeRelV>
                </wp:anchor>
              </w:drawing>
            </w:r>
          </w:p>
          <w:p w14:paraId="421BBF37" w14:textId="25111992" w:rsidR="009509A8" w:rsidRPr="009509A8" w:rsidRDefault="009509A8" w:rsidP="00034718">
            <w:pPr>
              <w:ind w:left="-284"/>
              <w:jc w:val="center"/>
              <w:rPr>
                <w:rFonts w:asciiTheme="majorBidi" w:hAnsiTheme="majorBidi" w:cstheme="majorBidi"/>
                <w:b/>
                <w:sz w:val="48"/>
              </w:rPr>
            </w:pPr>
          </w:p>
          <w:p w14:paraId="57C43605" w14:textId="2D8428BE" w:rsidR="009509A8" w:rsidRPr="009509A8" w:rsidRDefault="009509A8" w:rsidP="00034718">
            <w:pPr>
              <w:ind w:left="-284"/>
              <w:jc w:val="center"/>
              <w:rPr>
                <w:rFonts w:asciiTheme="majorBidi" w:hAnsiTheme="majorBidi" w:cstheme="majorBidi"/>
                <w:b/>
                <w:sz w:val="48"/>
              </w:rPr>
            </w:pPr>
            <w:r w:rsidRPr="009509A8">
              <w:rPr>
                <w:rFonts w:asciiTheme="majorBidi" w:hAnsiTheme="majorBidi" w:cstheme="majorBidi"/>
                <w:b/>
                <w:sz w:val="48"/>
              </w:rPr>
              <w:t>Indian School Al Wadi Al Kabir</w:t>
            </w:r>
          </w:p>
          <w:p w14:paraId="1D594957" w14:textId="77777777" w:rsidR="009509A8" w:rsidRPr="009509A8" w:rsidRDefault="009509A8" w:rsidP="00034718">
            <w:pPr>
              <w:jc w:val="center"/>
              <w:rPr>
                <w:rFonts w:asciiTheme="majorBidi" w:hAnsiTheme="majorBidi" w:cstheme="majorBidi"/>
                <w:b/>
                <w:sz w:val="36"/>
              </w:rPr>
            </w:pPr>
            <w:r w:rsidRPr="009509A8">
              <w:rPr>
                <w:rFonts w:asciiTheme="majorBidi" w:hAnsiTheme="majorBidi" w:cstheme="majorBidi"/>
                <w:b/>
                <w:sz w:val="36"/>
              </w:rPr>
              <w:t>Unit Test - 1</w:t>
            </w:r>
          </w:p>
          <w:p w14:paraId="055F5B30" w14:textId="4D5C8F0F" w:rsidR="009509A8" w:rsidRPr="009509A8" w:rsidRDefault="009509A8" w:rsidP="00034718">
            <w:pPr>
              <w:jc w:val="center"/>
              <w:rPr>
                <w:rFonts w:asciiTheme="majorBidi" w:hAnsiTheme="majorBidi" w:cstheme="majorBidi"/>
                <w:b/>
                <w:sz w:val="28"/>
              </w:rPr>
            </w:pPr>
            <w:r w:rsidRPr="009509A8">
              <w:rPr>
                <w:rFonts w:asciiTheme="majorBidi" w:hAnsiTheme="majorBidi" w:cstheme="majorBidi"/>
                <w:b/>
                <w:sz w:val="28"/>
              </w:rPr>
              <w:t>MARKETING (Code: 812)</w:t>
            </w:r>
          </w:p>
          <w:p w14:paraId="3639E5FA" w14:textId="102394D1" w:rsidR="009509A8" w:rsidRPr="009509A8" w:rsidRDefault="009509A8" w:rsidP="00D92A9D">
            <w:pPr>
              <w:rPr>
                <w:rFonts w:asciiTheme="majorBidi" w:hAnsiTheme="majorBidi" w:cstheme="majorBidi"/>
                <w:b/>
                <w:sz w:val="28"/>
              </w:rPr>
            </w:pPr>
          </w:p>
          <w:p w14:paraId="663881BB" w14:textId="5E47CEE2" w:rsidR="009509A8" w:rsidRPr="009509A8" w:rsidRDefault="00D92A9D" w:rsidP="00034718">
            <w:pPr>
              <w:rPr>
                <w:rFonts w:asciiTheme="majorBidi" w:hAnsiTheme="majorBidi" w:cstheme="majorBidi"/>
                <w:sz w:val="28"/>
              </w:rPr>
            </w:pPr>
            <w:r w:rsidRPr="009509A8">
              <w:rPr>
                <w:rFonts w:asciiTheme="majorBidi" w:hAnsiTheme="majorBidi" w:cstheme="majorBidi"/>
                <w:sz w:val="28"/>
              </w:rPr>
              <w:t>Class:</w:t>
            </w:r>
            <w:r w:rsidR="009509A8" w:rsidRPr="009509A8">
              <w:rPr>
                <w:rFonts w:asciiTheme="majorBidi" w:hAnsiTheme="majorBidi" w:cstheme="majorBidi"/>
                <w:sz w:val="28"/>
              </w:rPr>
              <w:t xml:space="preserve"> XII</w:t>
            </w:r>
            <w:r w:rsidR="009509A8" w:rsidRPr="009509A8">
              <w:rPr>
                <w:rFonts w:asciiTheme="majorBidi" w:hAnsiTheme="majorBidi" w:cstheme="majorBidi"/>
                <w:sz w:val="28"/>
              </w:rPr>
              <w:tab/>
            </w:r>
            <w:r w:rsidR="009509A8" w:rsidRPr="009509A8">
              <w:rPr>
                <w:rFonts w:asciiTheme="majorBidi" w:hAnsiTheme="majorBidi" w:cstheme="majorBidi"/>
                <w:sz w:val="28"/>
              </w:rPr>
              <w:tab/>
            </w:r>
            <w:r w:rsidR="009509A8" w:rsidRPr="009509A8">
              <w:rPr>
                <w:rFonts w:asciiTheme="majorBidi" w:hAnsiTheme="majorBidi" w:cstheme="majorBidi"/>
                <w:sz w:val="28"/>
              </w:rPr>
              <w:tab/>
            </w:r>
            <w:r w:rsidR="009509A8" w:rsidRPr="009509A8">
              <w:rPr>
                <w:rFonts w:asciiTheme="majorBidi" w:hAnsiTheme="majorBidi" w:cstheme="majorBidi"/>
                <w:sz w:val="28"/>
              </w:rPr>
              <w:tab/>
            </w:r>
            <w:r w:rsidR="009509A8" w:rsidRPr="009509A8">
              <w:rPr>
                <w:rFonts w:asciiTheme="majorBidi" w:hAnsiTheme="majorBidi" w:cstheme="majorBidi"/>
                <w:sz w:val="28"/>
              </w:rPr>
              <w:tab/>
            </w:r>
            <w:r w:rsidR="009509A8" w:rsidRPr="009509A8">
              <w:rPr>
                <w:rFonts w:asciiTheme="majorBidi" w:hAnsiTheme="majorBidi" w:cstheme="majorBidi"/>
                <w:sz w:val="28"/>
              </w:rPr>
              <w:tab/>
            </w:r>
            <w:r w:rsidR="009509A8" w:rsidRPr="009509A8">
              <w:rPr>
                <w:rFonts w:asciiTheme="majorBidi" w:hAnsiTheme="majorBidi" w:cstheme="majorBidi"/>
                <w:sz w:val="28"/>
              </w:rPr>
              <w:tab/>
              <w:t xml:space="preserve">                Max. Marks:30 </w:t>
            </w:r>
          </w:p>
          <w:p w14:paraId="20D5E1F0" w14:textId="2BC0C0DF" w:rsidR="009509A8" w:rsidRPr="009509A8" w:rsidRDefault="00D92A9D" w:rsidP="00034718">
            <w:pPr>
              <w:rPr>
                <w:rFonts w:asciiTheme="majorBidi" w:hAnsiTheme="majorBidi" w:cstheme="majorBidi"/>
                <w:sz w:val="28"/>
              </w:rPr>
            </w:pPr>
            <w:r w:rsidRPr="009509A8">
              <w:rPr>
                <w:rFonts w:asciiTheme="majorBidi" w:hAnsiTheme="majorBidi" w:cstheme="majorBidi"/>
                <w:sz w:val="28"/>
              </w:rPr>
              <w:t>Date:</w:t>
            </w:r>
            <w:r w:rsidR="009509A8" w:rsidRPr="009509A8">
              <w:rPr>
                <w:rFonts w:asciiTheme="majorBidi" w:hAnsiTheme="majorBidi" w:cstheme="majorBidi"/>
                <w:sz w:val="28"/>
              </w:rPr>
              <w:t xml:space="preserve"> 18/05/2026</w:t>
            </w:r>
            <w:r w:rsidR="009509A8" w:rsidRPr="009509A8">
              <w:rPr>
                <w:rFonts w:asciiTheme="majorBidi" w:hAnsiTheme="majorBidi" w:cstheme="majorBidi"/>
                <w:sz w:val="28"/>
              </w:rPr>
              <w:tab/>
            </w:r>
            <w:r w:rsidR="009509A8" w:rsidRPr="009509A8">
              <w:rPr>
                <w:rFonts w:asciiTheme="majorBidi" w:hAnsiTheme="majorBidi" w:cstheme="majorBidi"/>
                <w:sz w:val="28"/>
              </w:rPr>
              <w:tab/>
            </w:r>
            <w:r w:rsidR="009509A8" w:rsidRPr="009509A8">
              <w:rPr>
                <w:rFonts w:asciiTheme="majorBidi" w:hAnsiTheme="majorBidi" w:cstheme="majorBidi"/>
                <w:sz w:val="28"/>
              </w:rPr>
              <w:tab/>
            </w:r>
            <w:r w:rsidR="009509A8" w:rsidRPr="009509A8">
              <w:rPr>
                <w:rFonts w:asciiTheme="majorBidi" w:hAnsiTheme="majorBidi" w:cstheme="majorBidi"/>
                <w:sz w:val="28"/>
              </w:rPr>
              <w:tab/>
            </w:r>
            <w:r w:rsidR="009509A8" w:rsidRPr="009509A8">
              <w:rPr>
                <w:rFonts w:asciiTheme="majorBidi" w:hAnsiTheme="majorBidi" w:cstheme="majorBidi"/>
                <w:sz w:val="28"/>
              </w:rPr>
              <w:tab/>
            </w:r>
            <w:r w:rsidR="009509A8" w:rsidRPr="009509A8">
              <w:rPr>
                <w:rFonts w:asciiTheme="majorBidi" w:hAnsiTheme="majorBidi" w:cstheme="majorBidi"/>
                <w:sz w:val="28"/>
              </w:rPr>
              <w:tab/>
            </w:r>
            <w:r w:rsidR="009509A8" w:rsidRPr="009509A8">
              <w:rPr>
                <w:rFonts w:asciiTheme="majorBidi" w:hAnsiTheme="majorBidi" w:cstheme="majorBidi"/>
                <w:sz w:val="28"/>
              </w:rPr>
              <w:tab/>
              <w:t xml:space="preserve">      Time: 1 hour</w:t>
            </w:r>
          </w:p>
          <w:p w14:paraId="48498975" w14:textId="77777777" w:rsidR="009509A8" w:rsidRPr="009509A8" w:rsidRDefault="009509A8" w:rsidP="00034718">
            <w:pPr>
              <w:widowControl w:val="0"/>
              <w:autoSpaceDE w:val="0"/>
              <w:autoSpaceDN w:val="0"/>
              <w:spacing w:line="376" w:lineRule="auto"/>
              <w:ind w:right="1157"/>
              <w:rPr>
                <w:rFonts w:asciiTheme="majorBidi" w:eastAsia="Arial" w:hAnsiTheme="majorBidi" w:cstheme="majorBidi"/>
                <w:b/>
                <w:spacing w:val="-5"/>
                <w:sz w:val="24"/>
                <w:szCs w:val="24"/>
              </w:rPr>
            </w:pPr>
          </w:p>
          <w:p w14:paraId="482B1C1A" w14:textId="77777777" w:rsidR="009509A8" w:rsidRPr="009509A8" w:rsidRDefault="009509A8" w:rsidP="00034718">
            <w:pPr>
              <w:widowControl w:val="0"/>
              <w:autoSpaceDE w:val="0"/>
              <w:autoSpaceDN w:val="0"/>
              <w:spacing w:line="376" w:lineRule="auto"/>
              <w:ind w:right="1157"/>
              <w:rPr>
                <w:rFonts w:asciiTheme="majorBidi" w:eastAsia="Arial" w:hAnsiTheme="majorBidi" w:cstheme="majorBidi"/>
                <w:b/>
                <w:spacing w:val="-5"/>
                <w:sz w:val="24"/>
                <w:szCs w:val="24"/>
              </w:rPr>
            </w:pPr>
            <w:r w:rsidRPr="009509A8">
              <w:rPr>
                <w:rFonts w:asciiTheme="majorBidi" w:eastAsia="Arial" w:hAnsiTheme="majorBidi" w:cstheme="majorBidi"/>
                <w:b/>
                <w:spacing w:val="-5"/>
                <w:sz w:val="24"/>
                <w:szCs w:val="24"/>
              </w:rPr>
              <w:t xml:space="preserve">GENERAL INSTRUCTION: </w:t>
            </w:r>
          </w:p>
          <w:p w14:paraId="1973F7E2" w14:textId="77777777" w:rsidR="009509A8" w:rsidRPr="009509A8" w:rsidRDefault="009509A8" w:rsidP="009509A8">
            <w:pPr>
              <w:pStyle w:val="western"/>
              <w:spacing w:before="120" w:beforeAutospacing="0" w:after="0" w:line="156" w:lineRule="auto"/>
              <w:jc w:val="both"/>
              <w:rPr>
                <w:rFonts w:asciiTheme="majorBidi" w:hAnsiTheme="majorBidi" w:cstheme="majorBidi"/>
                <w:bCs/>
              </w:rPr>
            </w:pPr>
            <w:r w:rsidRPr="009509A8">
              <w:rPr>
                <w:rFonts w:asciiTheme="majorBidi" w:hAnsiTheme="majorBidi" w:cstheme="majorBidi"/>
                <w:bCs/>
              </w:rPr>
              <w:t>1. Please read the instructions carefully.</w:t>
            </w:r>
          </w:p>
          <w:p w14:paraId="4B11EC5D" w14:textId="20803829" w:rsidR="009509A8" w:rsidRPr="009509A8" w:rsidRDefault="009509A8" w:rsidP="009509A8">
            <w:pPr>
              <w:pStyle w:val="western"/>
              <w:spacing w:before="120" w:beforeAutospacing="0" w:after="0" w:line="156" w:lineRule="auto"/>
              <w:jc w:val="both"/>
              <w:rPr>
                <w:rFonts w:asciiTheme="majorBidi" w:hAnsiTheme="majorBidi" w:cstheme="majorBidi"/>
                <w:bCs/>
              </w:rPr>
            </w:pPr>
            <w:r w:rsidRPr="009509A8">
              <w:rPr>
                <w:rFonts w:asciiTheme="majorBidi" w:hAnsiTheme="majorBidi" w:cstheme="majorBidi"/>
                <w:bCs/>
              </w:rPr>
              <w:t xml:space="preserve">2. This Question Paper consists of </w:t>
            </w:r>
            <w:r w:rsidR="00002FBA">
              <w:rPr>
                <w:rFonts w:asciiTheme="majorBidi" w:hAnsiTheme="majorBidi" w:cstheme="majorBidi"/>
                <w:bCs/>
              </w:rPr>
              <w:t>16</w:t>
            </w:r>
            <w:r w:rsidRPr="009509A8">
              <w:rPr>
                <w:rFonts w:asciiTheme="majorBidi" w:hAnsiTheme="majorBidi" w:cstheme="majorBidi"/>
                <w:bCs/>
              </w:rPr>
              <w:t xml:space="preserve"> questions in two sections–Section A &amp;Section B. </w:t>
            </w:r>
          </w:p>
          <w:p w14:paraId="09A58148" w14:textId="77777777" w:rsidR="009509A8" w:rsidRPr="009509A8" w:rsidRDefault="009509A8" w:rsidP="009509A8">
            <w:pPr>
              <w:pStyle w:val="western"/>
              <w:spacing w:before="120" w:beforeAutospacing="0" w:after="0" w:line="156" w:lineRule="auto"/>
              <w:jc w:val="both"/>
              <w:rPr>
                <w:rFonts w:asciiTheme="majorBidi" w:hAnsiTheme="majorBidi" w:cstheme="majorBidi"/>
                <w:bCs/>
              </w:rPr>
            </w:pPr>
            <w:r w:rsidRPr="009509A8">
              <w:rPr>
                <w:rFonts w:asciiTheme="majorBidi" w:hAnsiTheme="majorBidi" w:cstheme="majorBidi"/>
                <w:bCs/>
              </w:rPr>
              <w:t xml:space="preserve">3. Section A has objective-type questions, whereas Section B contains subjective-type </w:t>
            </w:r>
          </w:p>
          <w:p w14:paraId="2D5D644D" w14:textId="77777777" w:rsidR="009509A8" w:rsidRPr="009509A8" w:rsidRDefault="009509A8" w:rsidP="009509A8">
            <w:pPr>
              <w:pStyle w:val="western"/>
              <w:spacing w:before="120" w:beforeAutospacing="0" w:after="0" w:line="156" w:lineRule="auto"/>
              <w:jc w:val="both"/>
              <w:rPr>
                <w:rFonts w:asciiTheme="majorBidi" w:hAnsiTheme="majorBidi" w:cstheme="majorBidi"/>
                <w:bCs/>
              </w:rPr>
            </w:pPr>
            <w:r w:rsidRPr="009509A8">
              <w:rPr>
                <w:rFonts w:asciiTheme="majorBidi" w:hAnsiTheme="majorBidi" w:cstheme="majorBidi"/>
                <w:bCs/>
              </w:rPr>
              <w:t>questions.</w:t>
            </w:r>
          </w:p>
          <w:p w14:paraId="72DD99D6" w14:textId="77777777" w:rsidR="009509A8" w:rsidRPr="009509A8" w:rsidRDefault="009509A8" w:rsidP="009509A8">
            <w:pPr>
              <w:pStyle w:val="western"/>
              <w:spacing w:before="120" w:beforeAutospacing="0" w:after="0" w:line="156" w:lineRule="auto"/>
              <w:jc w:val="both"/>
              <w:rPr>
                <w:rFonts w:asciiTheme="majorBidi" w:hAnsiTheme="majorBidi" w:cstheme="majorBidi"/>
                <w:bCs/>
              </w:rPr>
            </w:pPr>
            <w:r w:rsidRPr="009509A8">
              <w:rPr>
                <w:rFonts w:asciiTheme="majorBidi" w:hAnsiTheme="majorBidi" w:cstheme="majorBidi"/>
                <w:bCs/>
              </w:rPr>
              <w:t>4. All questions of a particular section must be attempted in the correct order.</w:t>
            </w:r>
          </w:p>
          <w:p w14:paraId="5F6F3D28" w14:textId="4F42CD41" w:rsidR="009509A8" w:rsidRPr="009509A8" w:rsidRDefault="009509A8" w:rsidP="009509A8">
            <w:pPr>
              <w:rPr>
                <w:rFonts w:asciiTheme="majorBidi" w:hAnsiTheme="majorBidi" w:cstheme="majorBidi"/>
                <w:sz w:val="24"/>
                <w:szCs w:val="24"/>
              </w:rPr>
            </w:pPr>
            <w:r w:rsidRPr="009509A8">
              <w:rPr>
                <w:rFonts w:asciiTheme="majorBidi" w:hAnsiTheme="majorBidi" w:cstheme="majorBidi"/>
                <w:bCs/>
                <w:sz w:val="24"/>
                <w:szCs w:val="24"/>
              </w:rPr>
              <w:t>5.</w:t>
            </w:r>
            <w:r w:rsidRPr="009509A8">
              <w:rPr>
                <w:rFonts w:asciiTheme="majorBidi" w:hAnsiTheme="majorBidi" w:cstheme="majorBidi"/>
                <w:bCs/>
                <w:sz w:val="24"/>
                <w:szCs w:val="24"/>
                <w:lang w:val="en-GB"/>
              </w:rPr>
              <w:t xml:space="preserve"> Marks allotted are mentioned against each question/part.</w:t>
            </w:r>
          </w:p>
        </w:tc>
      </w:tr>
    </w:tbl>
    <w:p w14:paraId="1DDDFE40" w14:textId="4DE23123" w:rsidR="00062E29" w:rsidRPr="009509A8" w:rsidRDefault="00062E29" w:rsidP="00062E29">
      <w:pPr>
        <w:pStyle w:val="western"/>
        <w:spacing w:before="120" w:after="0" w:line="156" w:lineRule="auto"/>
        <w:jc w:val="both"/>
        <w:rPr>
          <w:rFonts w:asciiTheme="majorBidi" w:hAnsiTheme="majorBidi" w:cstheme="majorBidi"/>
          <w:bCs/>
        </w:rPr>
      </w:pPr>
    </w:p>
    <w:p w14:paraId="24360726" w14:textId="7983FAC1" w:rsidR="00EB750C" w:rsidRPr="00C47EC2" w:rsidRDefault="00EB750C" w:rsidP="009509A8">
      <w:pPr>
        <w:pStyle w:val="western"/>
        <w:spacing w:before="120" w:beforeAutospacing="0" w:after="0"/>
        <w:ind w:left="720"/>
        <w:jc w:val="center"/>
        <w:rPr>
          <w:rFonts w:asciiTheme="majorBidi" w:hAnsiTheme="majorBidi" w:cstheme="majorBidi"/>
          <w:b/>
          <w:color w:val="000000" w:themeColor="text1"/>
          <w:u w:val="single"/>
        </w:rPr>
      </w:pPr>
      <w:r w:rsidRPr="00C47EC2">
        <w:rPr>
          <w:rFonts w:asciiTheme="majorBidi" w:hAnsiTheme="majorBidi" w:cstheme="majorBidi"/>
          <w:b/>
          <w:color w:val="000000" w:themeColor="text1"/>
          <w:u w:val="single"/>
        </w:rPr>
        <w:t>SECTION A: OBJECTIVE TYPE QUESTIONS</w:t>
      </w:r>
    </w:p>
    <w:p w14:paraId="0647A257" w14:textId="77777777" w:rsidR="009509A8" w:rsidRPr="00C47EC2" w:rsidRDefault="009509A8" w:rsidP="009509A8">
      <w:pPr>
        <w:pStyle w:val="western"/>
        <w:spacing w:before="120" w:beforeAutospacing="0" w:after="0"/>
        <w:ind w:left="720"/>
        <w:jc w:val="center"/>
        <w:rPr>
          <w:rFonts w:asciiTheme="majorBidi" w:hAnsiTheme="majorBidi" w:cstheme="majorBidi"/>
          <w:b/>
          <w:color w:val="000000" w:themeColor="text1"/>
          <w:u w:val="single"/>
        </w:rPr>
      </w:pPr>
    </w:p>
    <w:tbl>
      <w:tblPr>
        <w:tblStyle w:val="TableGrid"/>
        <w:tblpPr w:leftFromText="180" w:rightFromText="180" w:vertAnchor="text" w:tblpX="-289" w:tblpY="1"/>
        <w:tblOverlap w:val="never"/>
        <w:tblW w:w="10768" w:type="dxa"/>
        <w:tblLayout w:type="fixed"/>
        <w:tblLook w:val="04A0" w:firstRow="1" w:lastRow="0" w:firstColumn="1" w:lastColumn="0" w:noHBand="0" w:noVBand="1"/>
      </w:tblPr>
      <w:tblGrid>
        <w:gridCol w:w="846"/>
        <w:gridCol w:w="8930"/>
        <w:gridCol w:w="992"/>
      </w:tblGrid>
      <w:tr w:rsidR="006C13BA" w:rsidRPr="00C47EC2" w14:paraId="4D4870AE" w14:textId="77777777" w:rsidTr="00D92A9D">
        <w:tc>
          <w:tcPr>
            <w:tcW w:w="846" w:type="dxa"/>
          </w:tcPr>
          <w:p w14:paraId="6096949F" w14:textId="2940F8F7" w:rsidR="00F367E6" w:rsidRPr="00C47EC2" w:rsidRDefault="00182EE7" w:rsidP="009509A8">
            <w:pPr>
              <w:spacing w:before="60" w:after="60"/>
              <w:contextualSpacing/>
              <w:rPr>
                <w:rFonts w:asciiTheme="majorBidi" w:hAnsiTheme="majorBidi" w:cstheme="majorBidi"/>
                <w:b/>
                <w:bCs/>
                <w:color w:val="000000" w:themeColor="text1"/>
                <w:sz w:val="24"/>
                <w:szCs w:val="24"/>
              </w:rPr>
            </w:pPr>
            <w:r w:rsidRPr="00C47EC2">
              <w:rPr>
                <w:rFonts w:asciiTheme="majorBidi" w:hAnsiTheme="majorBidi" w:cstheme="majorBidi"/>
                <w:b/>
                <w:bCs/>
                <w:color w:val="000000" w:themeColor="text1"/>
                <w:sz w:val="24"/>
                <w:szCs w:val="24"/>
              </w:rPr>
              <w:t xml:space="preserve">Q. </w:t>
            </w:r>
            <w:r w:rsidR="00EB750C" w:rsidRPr="00C47EC2">
              <w:rPr>
                <w:rFonts w:asciiTheme="majorBidi" w:hAnsiTheme="majorBidi" w:cstheme="majorBidi"/>
                <w:b/>
                <w:bCs/>
                <w:color w:val="000000" w:themeColor="text1"/>
                <w:sz w:val="24"/>
                <w:szCs w:val="24"/>
              </w:rPr>
              <w:t>1</w:t>
            </w:r>
            <w:r w:rsidRPr="00C47EC2">
              <w:rPr>
                <w:rFonts w:asciiTheme="majorBidi" w:hAnsiTheme="majorBidi" w:cstheme="majorBidi"/>
                <w:b/>
                <w:bCs/>
                <w:color w:val="000000" w:themeColor="text1"/>
                <w:sz w:val="24"/>
                <w:szCs w:val="24"/>
              </w:rPr>
              <w:t>.</w:t>
            </w:r>
          </w:p>
        </w:tc>
        <w:tc>
          <w:tcPr>
            <w:tcW w:w="8930" w:type="dxa"/>
          </w:tcPr>
          <w:p w14:paraId="0BD09293" w14:textId="66C7FF46" w:rsidR="00F367E6" w:rsidRPr="00C47EC2" w:rsidRDefault="00EB750C" w:rsidP="009509A8">
            <w:pPr>
              <w:spacing w:before="60" w:after="60" w:line="360" w:lineRule="auto"/>
              <w:contextualSpacing/>
              <w:rPr>
                <w:rFonts w:asciiTheme="majorBidi" w:hAnsiTheme="majorBidi" w:cstheme="majorBidi"/>
                <w:b/>
                <w:bCs/>
                <w:color w:val="000000" w:themeColor="text1"/>
                <w:sz w:val="24"/>
                <w:szCs w:val="24"/>
              </w:rPr>
            </w:pPr>
            <w:r w:rsidRPr="00C47EC2">
              <w:rPr>
                <w:rFonts w:asciiTheme="majorBidi" w:hAnsiTheme="majorBidi" w:cstheme="majorBidi"/>
                <w:b/>
                <w:bCs/>
                <w:sz w:val="24"/>
                <w:szCs w:val="24"/>
              </w:rPr>
              <w:t>Answer any 4 out of the given 6 questions on Employability Skills (1 x 4 = 4 marks)</w:t>
            </w:r>
          </w:p>
        </w:tc>
        <w:tc>
          <w:tcPr>
            <w:tcW w:w="992" w:type="dxa"/>
          </w:tcPr>
          <w:p w14:paraId="5B93B9B6" w14:textId="77777777" w:rsidR="00F367E6" w:rsidRPr="00C47EC2" w:rsidRDefault="00182EE7" w:rsidP="009509A8">
            <w:pPr>
              <w:spacing w:before="60" w:after="60"/>
              <w:contextualSpacing/>
              <w:jc w:val="center"/>
              <w:rPr>
                <w:rFonts w:asciiTheme="majorBidi" w:hAnsiTheme="majorBidi" w:cstheme="majorBidi"/>
                <w:b/>
                <w:bCs/>
                <w:color w:val="000000" w:themeColor="text1"/>
                <w:sz w:val="24"/>
                <w:szCs w:val="24"/>
              </w:rPr>
            </w:pPr>
            <w:r w:rsidRPr="00C47EC2">
              <w:rPr>
                <w:rFonts w:asciiTheme="majorBidi" w:hAnsiTheme="majorBidi" w:cstheme="majorBidi"/>
                <w:b/>
                <w:bCs/>
                <w:color w:val="000000" w:themeColor="text1"/>
                <w:sz w:val="24"/>
                <w:szCs w:val="24"/>
              </w:rPr>
              <w:t>Marks</w:t>
            </w:r>
          </w:p>
        </w:tc>
      </w:tr>
      <w:tr w:rsidR="006C13BA" w:rsidRPr="00C47EC2" w14:paraId="65E973AC" w14:textId="77777777" w:rsidTr="00D92A9D">
        <w:tc>
          <w:tcPr>
            <w:tcW w:w="846" w:type="dxa"/>
          </w:tcPr>
          <w:p w14:paraId="6F179CD3" w14:textId="64474E1C" w:rsidR="00F367E6" w:rsidRPr="00C47EC2" w:rsidRDefault="00F367E6" w:rsidP="009509A8">
            <w:pPr>
              <w:pStyle w:val="ListParagraph"/>
              <w:numPr>
                <w:ilvl w:val="0"/>
                <w:numId w:val="1"/>
              </w:numPr>
              <w:spacing w:before="60" w:after="60" w:line="480" w:lineRule="auto"/>
              <w:jc w:val="center"/>
              <w:rPr>
                <w:rFonts w:asciiTheme="majorBidi" w:hAnsiTheme="majorBidi" w:cstheme="majorBidi"/>
                <w:color w:val="000000" w:themeColor="text1"/>
                <w:sz w:val="24"/>
                <w:szCs w:val="24"/>
              </w:rPr>
            </w:pPr>
          </w:p>
        </w:tc>
        <w:tc>
          <w:tcPr>
            <w:tcW w:w="8930" w:type="dxa"/>
          </w:tcPr>
          <w:p w14:paraId="7146889E" w14:textId="77777777" w:rsidR="002E49A4" w:rsidRPr="00C47EC2" w:rsidRDefault="002E49A4" w:rsidP="009509A8">
            <w:pPr>
              <w:rPr>
                <w:rFonts w:asciiTheme="majorBidi" w:hAnsiTheme="majorBidi" w:cstheme="majorBidi"/>
                <w:sz w:val="24"/>
                <w:szCs w:val="24"/>
                <w:lang w:val="en-GB"/>
              </w:rPr>
            </w:pPr>
            <w:r w:rsidRPr="00C47EC2">
              <w:rPr>
                <w:rFonts w:asciiTheme="majorBidi" w:hAnsiTheme="majorBidi" w:cstheme="majorBidi"/>
                <w:sz w:val="24"/>
                <w:szCs w:val="24"/>
                <w:lang w:val="en-GB"/>
              </w:rPr>
              <w:t>Which of the following kinds of communication do students spend most time engaged in:</w:t>
            </w:r>
          </w:p>
          <w:p w14:paraId="4279A1DD" w14:textId="77777777" w:rsidR="002E49A4" w:rsidRPr="00C47EC2" w:rsidRDefault="002E49A4" w:rsidP="009509A8">
            <w:pPr>
              <w:rPr>
                <w:rFonts w:asciiTheme="majorBidi" w:hAnsiTheme="majorBidi" w:cstheme="majorBidi"/>
                <w:sz w:val="24"/>
                <w:szCs w:val="24"/>
                <w:lang w:val="en-GB"/>
              </w:rPr>
            </w:pPr>
          </w:p>
          <w:p w14:paraId="2B56287C" w14:textId="35B9FAD6" w:rsidR="002E49A4" w:rsidRPr="00C47EC2" w:rsidRDefault="002E49A4" w:rsidP="009509A8">
            <w:pPr>
              <w:rPr>
                <w:rFonts w:asciiTheme="majorBidi" w:hAnsiTheme="majorBidi" w:cstheme="majorBidi"/>
                <w:sz w:val="24"/>
                <w:szCs w:val="24"/>
                <w:lang w:val="en-GB"/>
              </w:rPr>
            </w:pPr>
            <w:r w:rsidRPr="00C47EC2">
              <w:rPr>
                <w:rFonts w:asciiTheme="majorBidi" w:hAnsiTheme="majorBidi" w:cstheme="majorBidi"/>
                <w:sz w:val="24"/>
                <w:szCs w:val="24"/>
                <w:lang w:val="en-GB"/>
              </w:rPr>
              <w:t>a</w:t>
            </w:r>
            <w:r w:rsidR="00002FBA">
              <w:rPr>
                <w:rFonts w:asciiTheme="majorBidi" w:hAnsiTheme="majorBidi" w:cstheme="majorBidi"/>
                <w:sz w:val="24"/>
                <w:szCs w:val="24"/>
                <w:lang w:val="en-GB"/>
              </w:rPr>
              <w:t xml:space="preserve">. </w:t>
            </w:r>
            <w:r w:rsidRPr="00C47EC2">
              <w:rPr>
                <w:rFonts w:asciiTheme="majorBidi" w:hAnsiTheme="majorBidi" w:cstheme="majorBidi"/>
                <w:sz w:val="24"/>
                <w:szCs w:val="24"/>
                <w:lang w:val="en-GB"/>
              </w:rPr>
              <w:t xml:space="preserve">Listening </w:t>
            </w:r>
          </w:p>
          <w:p w14:paraId="39F41334" w14:textId="7934541E" w:rsidR="002E49A4" w:rsidRPr="00C47EC2" w:rsidRDefault="002E49A4" w:rsidP="009509A8">
            <w:pPr>
              <w:rPr>
                <w:rFonts w:asciiTheme="majorBidi" w:hAnsiTheme="majorBidi" w:cstheme="majorBidi"/>
                <w:sz w:val="24"/>
                <w:szCs w:val="24"/>
                <w:lang w:val="en-GB"/>
              </w:rPr>
            </w:pPr>
            <w:r w:rsidRPr="00C47EC2">
              <w:rPr>
                <w:rFonts w:asciiTheme="majorBidi" w:hAnsiTheme="majorBidi" w:cstheme="majorBidi"/>
                <w:sz w:val="24"/>
                <w:szCs w:val="24"/>
                <w:lang w:val="en-GB"/>
              </w:rPr>
              <w:t>b</w:t>
            </w:r>
            <w:r w:rsidR="00002FBA">
              <w:rPr>
                <w:rFonts w:asciiTheme="majorBidi" w:hAnsiTheme="majorBidi" w:cstheme="majorBidi"/>
                <w:sz w:val="24"/>
                <w:szCs w:val="24"/>
                <w:lang w:val="en-GB"/>
              </w:rPr>
              <w:t xml:space="preserve">. </w:t>
            </w:r>
            <w:r w:rsidRPr="00C47EC2">
              <w:rPr>
                <w:rFonts w:asciiTheme="majorBidi" w:hAnsiTheme="majorBidi" w:cstheme="majorBidi"/>
                <w:sz w:val="24"/>
                <w:szCs w:val="24"/>
                <w:lang w:val="en-GB"/>
              </w:rPr>
              <w:t>Speaking</w:t>
            </w:r>
          </w:p>
          <w:p w14:paraId="1A82AF7C" w14:textId="78D01E70" w:rsidR="002E49A4" w:rsidRPr="00C47EC2" w:rsidRDefault="002E49A4" w:rsidP="009509A8">
            <w:pPr>
              <w:rPr>
                <w:rFonts w:asciiTheme="majorBidi" w:hAnsiTheme="majorBidi" w:cstheme="majorBidi"/>
                <w:sz w:val="24"/>
                <w:szCs w:val="24"/>
                <w:lang w:val="en-GB"/>
              </w:rPr>
            </w:pPr>
            <w:r w:rsidRPr="00C47EC2">
              <w:rPr>
                <w:rFonts w:asciiTheme="majorBidi" w:hAnsiTheme="majorBidi" w:cstheme="majorBidi"/>
                <w:sz w:val="24"/>
                <w:szCs w:val="24"/>
                <w:lang w:val="en-GB"/>
              </w:rPr>
              <w:t>c</w:t>
            </w:r>
            <w:r w:rsidR="00002FBA">
              <w:rPr>
                <w:rFonts w:asciiTheme="majorBidi" w:hAnsiTheme="majorBidi" w:cstheme="majorBidi"/>
                <w:sz w:val="24"/>
                <w:szCs w:val="24"/>
                <w:lang w:val="en-GB"/>
              </w:rPr>
              <w:t xml:space="preserve">. </w:t>
            </w:r>
            <w:r w:rsidRPr="00C47EC2">
              <w:rPr>
                <w:rFonts w:asciiTheme="majorBidi" w:hAnsiTheme="majorBidi" w:cstheme="majorBidi"/>
                <w:sz w:val="24"/>
                <w:szCs w:val="24"/>
                <w:lang w:val="en-GB"/>
              </w:rPr>
              <w:t xml:space="preserve">Reading </w:t>
            </w:r>
          </w:p>
          <w:p w14:paraId="77AEAD55" w14:textId="69961E8F" w:rsidR="00D07D65" w:rsidRPr="00C47EC2" w:rsidRDefault="002E49A4" w:rsidP="009509A8">
            <w:pPr>
              <w:rPr>
                <w:rFonts w:asciiTheme="majorBidi" w:hAnsiTheme="majorBidi" w:cstheme="majorBidi"/>
                <w:sz w:val="24"/>
                <w:szCs w:val="24"/>
                <w:lang w:val="en-GB"/>
              </w:rPr>
            </w:pPr>
            <w:r w:rsidRPr="00C47EC2">
              <w:rPr>
                <w:rFonts w:asciiTheme="majorBidi" w:hAnsiTheme="majorBidi" w:cstheme="majorBidi"/>
                <w:sz w:val="24"/>
                <w:szCs w:val="24"/>
                <w:lang w:val="en-GB"/>
              </w:rPr>
              <w:t>d</w:t>
            </w:r>
            <w:r w:rsidR="00002FBA">
              <w:rPr>
                <w:rFonts w:asciiTheme="majorBidi" w:hAnsiTheme="majorBidi" w:cstheme="majorBidi"/>
                <w:sz w:val="24"/>
                <w:szCs w:val="24"/>
                <w:lang w:val="en-GB"/>
              </w:rPr>
              <w:t xml:space="preserve">. </w:t>
            </w:r>
            <w:r w:rsidRPr="00C47EC2">
              <w:rPr>
                <w:rFonts w:asciiTheme="majorBidi" w:hAnsiTheme="majorBidi" w:cstheme="majorBidi"/>
                <w:sz w:val="24"/>
                <w:szCs w:val="24"/>
                <w:lang w:val="en-GB"/>
              </w:rPr>
              <w:t>Writing</w:t>
            </w:r>
          </w:p>
          <w:p w14:paraId="4131955D" w14:textId="235BF996" w:rsidR="002E49A4" w:rsidRPr="00C47EC2" w:rsidRDefault="002E49A4" w:rsidP="009509A8">
            <w:pPr>
              <w:rPr>
                <w:rFonts w:asciiTheme="majorBidi" w:hAnsiTheme="majorBidi" w:cstheme="majorBidi"/>
                <w:b/>
                <w:bCs/>
                <w:sz w:val="24"/>
                <w:szCs w:val="24"/>
                <w:lang w:val="en-GB"/>
              </w:rPr>
            </w:pPr>
          </w:p>
        </w:tc>
        <w:tc>
          <w:tcPr>
            <w:tcW w:w="992" w:type="dxa"/>
          </w:tcPr>
          <w:p w14:paraId="263BF9C3" w14:textId="77777777" w:rsidR="00F367E6" w:rsidRPr="00C47EC2" w:rsidRDefault="00F367E6"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182EE7" w:rsidRPr="00C47EC2" w14:paraId="0BBCF1E9" w14:textId="77777777" w:rsidTr="00D92A9D">
        <w:tc>
          <w:tcPr>
            <w:tcW w:w="846" w:type="dxa"/>
          </w:tcPr>
          <w:p w14:paraId="4807726A" w14:textId="4303D7EC" w:rsidR="00182EE7" w:rsidRPr="00C47EC2" w:rsidRDefault="00182EE7" w:rsidP="009509A8">
            <w:pPr>
              <w:pStyle w:val="ListParagraph"/>
              <w:numPr>
                <w:ilvl w:val="0"/>
                <w:numId w:val="1"/>
              </w:numPr>
              <w:spacing w:before="60" w:after="60" w:line="480" w:lineRule="auto"/>
              <w:rPr>
                <w:rFonts w:asciiTheme="majorBidi" w:hAnsiTheme="majorBidi" w:cstheme="majorBidi"/>
                <w:color w:val="000000" w:themeColor="text1"/>
                <w:sz w:val="24"/>
                <w:szCs w:val="24"/>
              </w:rPr>
            </w:pPr>
          </w:p>
        </w:tc>
        <w:tc>
          <w:tcPr>
            <w:tcW w:w="8930" w:type="dxa"/>
          </w:tcPr>
          <w:p w14:paraId="32A08615" w14:textId="3DDD6A7B" w:rsidR="008370AD" w:rsidRPr="00C47EC2" w:rsidRDefault="008370AD" w:rsidP="0099184F">
            <w:pPr>
              <w:spacing w:after="160" w:line="259" w:lineRule="auto"/>
              <w:rPr>
                <w:rFonts w:asciiTheme="majorBidi" w:hAnsiTheme="majorBidi" w:cstheme="majorBidi"/>
                <w:sz w:val="24"/>
                <w:szCs w:val="24"/>
              </w:rPr>
            </w:pPr>
            <w:r w:rsidRPr="00C47EC2">
              <w:rPr>
                <w:rFonts w:asciiTheme="majorBidi" w:hAnsiTheme="majorBidi" w:cstheme="majorBidi"/>
                <w:sz w:val="24"/>
                <w:szCs w:val="24"/>
                <w:lang w:val="en-GB"/>
              </w:rPr>
              <w:t>A___________</w:t>
            </w:r>
            <w:r w:rsidRPr="00C47EC2">
              <w:rPr>
                <w:rFonts w:asciiTheme="majorBidi" w:hAnsiTheme="majorBidi" w:cstheme="majorBidi"/>
                <w:sz w:val="24"/>
                <w:szCs w:val="24"/>
              </w:rPr>
              <w:t xml:space="preserve"> sentence is one in which there is only one subject and one predicate, or one finite verb.</w:t>
            </w:r>
          </w:p>
        </w:tc>
        <w:tc>
          <w:tcPr>
            <w:tcW w:w="992" w:type="dxa"/>
          </w:tcPr>
          <w:p w14:paraId="5344A6B9" w14:textId="77777777" w:rsidR="00182EE7" w:rsidRPr="00C47EC2" w:rsidRDefault="00227A98"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182EE7" w:rsidRPr="00C47EC2" w14:paraId="33ACEE60" w14:textId="77777777" w:rsidTr="00D92A9D">
        <w:tc>
          <w:tcPr>
            <w:tcW w:w="846" w:type="dxa"/>
          </w:tcPr>
          <w:p w14:paraId="6A991DEE" w14:textId="5F7A6FEE" w:rsidR="00182EE7" w:rsidRPr="00C47EC2" w:rsidRDefault="00182EE7" w:rsidP="009509A8">
            <w:pPr>
              <w:pStyle w:val="ListParagraph"/>
              <w:numPr>
                <w:ilvl w:val="0"/>
                <w:numId w:val="1"/>
              </w:numPr>
              <w:spacing w:before="60" w:after="60" w:line="480" w:lineRule="auto"/>
              <w:rPr>
                <w:rFonts w:asciiTheme="majorBidi" w:hAnsiTheme="majorBidi" w:cstheme="majorBidi"/>
                <w:color w:val="000000" w:themeColor="text1"/>
                <w:sz w:val="24"/>
                <w:szCs w:val="24"/>
              </w:rPr>
            </w:pPr>
          </w:p>
        </w:tc>
        <w:tc>
          <w:tcPr>
            <w:tcW w:w="8930" w:type="dxa"/>
          </w:tcPr>
          <w:p w14:paraId="164D4DF7" w14:textId="77777777" w:rsidR="0092480C" w:rsidRPr="00C47EC2" w:rsidRDefault="0092480C" w:rsidP="009509A8">
            <w:pPr>
              <w:rPr>
                <w:rFonts w:asciiTheme="majorBidi" w:hAnsiTheme="majorBidi" w:cstheme="majorBidi"/>
                <w:sz w:val="24"/>
                <w:szCs w:val="24"/>
              </w:rPr>
            </w:pPr>
            <w:r w:rsidRPr="00C47EC2">
              <w:rPr>
                <w:rFonts w:asciiTheme="majorBidi" w:hAnsiTheme="majorBidi" w:cstheme="majorBidi"/>
                <w:sz w:val="24"/>
                <w:szCs w:val="24"/>
              </w:rPr>
              <w:t xml:space="preserve">According to the United Nations Environment Program (UNEP), green jobs or green collar jobs are works in </w:t>
            </w:r>
            <w:r w:rsidRPr="00C47EC2">
              <w:rPr>
                <w:rFonts w:asciiTheme="majorBidi" w:hAnsiTheme="majorBidi" w:cstheme="majorBidi"/>
                <w:sz w:val="24"/>
                <w:szCs w:val="24"/>
                <w:u w:val="single"/>
              </w:rPr>
              <w:t xml:space="preserve">_______________ </w:t>
            </w:r>
            <w:r w:rsidRPr="00C47EC2">
              <w:rPr>
                <w:rFonts w:asciiTheme="majorBidi" w:hAnsiTheme="majorBidi" w:cstheme="majorBidi"/>
                <w:sz w:val="24"/>
                <w:szCs w:val="24"/>
              </w:rPr>
              <w:t>that contribute substantially to preserving or restoring environmental quality.</w:t>
            </w:r>
          </w:p>
          <w:p w14:paraId="2EB4AC3D" w14:textId="77777777" w:rsidR="0092480C" w:rsidRPr="00C47EC2" w:rsidRDefault="0092480C" w:rsidP="009509A8">
            <w:pPr>
              <w:rPr>
                <w:rFonts w:asciiTheme="majorBidi" w:hAnsiTheme="majorBidi" w:cstheme="majorBidi"/>
                <w:sz w:val="24"/>
                <w:szCs w:val="24"/>
              </w:rPr>
            </w:pPr>
            <w:r w:rsidRPr="00C47EC2">
              <w:rPr>
                <w:rFonts w:asciiTheme="majorBidi" w:hAnsiTheme="majorBidi" w:cstheme="majorBidi"/>
                <w:sz w:val="24"/>
                <w:szCs w:val="24"/>
              </w:rPr>
              <w:t>a. Agricultural</w:t>
            </w:r>
          </w:p>
          <w:p w14:paraId="644059C7" w14:textId="77777777" w:rsidR="0092480C" w:rsidRPr="00C47EC2" w:rsidRDefault="0092480C" w:rsidP="009509A8">
            <w:pPr>
              <w:rPr>
                <w:rFonts w:asciiTheme="majorBidi" w:hAnsiTheme="majorBidi" w:cstheme="majorBidi"/>
                <w:sz w:val="24"/>
                <w:szCs w:val="24"/>
              </w:rPr>
            </w:pPr>
            <w:r w:rsidRPr="00C47EC2">
              <w:rPr>
                <w:rFonts w:asciiTheme="majorBidi" w:hAnsiTheme="majorBidi" w:cstheme="majorBidi"/>
                <w:sz w:val="24"/>
                <w:szCs w:val="24"/>
              </w:rPr>
              <w:t>b. Research and Development</w:t>
            </w:r>
          </w:p>
          <w:p w14:paraId="13C11B49" w14:textId="77777777" w:rsidR="0092480C" w:rsidRPr="00C47EC2" w:rsidRDefault="0092480C" w:rsidP="009509A8">
            <w:pPr>
              <w:rPr>
                <w:rFonts w:asciiTheme="majorBidi" w:hAnsiTheme="majorBidi" w:cstheme="majorBidi"/>
                <w:sz w:val="24"/>
                <w:szCs w:val="24"/>
              </w:rPr>
            </w:pPr>
            <w:r w:rsidRPr="00C47EC2">
              <w:rPr>
                <w:rFonts w:asciiTheme="majorBidi" w:hAnsiTheme="majorBidi" w:cstheme="majorBidi"/>
                <w:sz w:val="24"/>
                <w:szCs w:val="24"/>
              </w:rPr>
              <w:t>c. Manufacturing and service</w:t>
            </w:r>
          </w:p>
          <w:p w14:paraId="39B88ED2" w14:textId="77777777" w:rsidR="000C250E" w:rsidRPr="00C47EC2" w:rsidRDefault="0092480C" w:rsidP="009509A8">
            <w:pPr>
              <w:jc w:val="both"/>
              <w:rPr>
                <w:rFonts w:asciiTheme="majorBidi" w:hAnsiTheme="majorBidi" w:cstheme="majorBidi"/>
                <w:sz w:val="24"/>
                <w:szCs w:val="24"/>
              </w:rPr>
            </w:pPr>
            <w:r w:rsidRPr="00C47EC2">
              <w:rPr>
                <w:rFonts w:asciiTheme="majorBidi" w:hAnsiTheme="majorBidi" w:cstheme="majorBidi"/>
                <w:sz w:val="24"/>
                <w:szCs w:val="24"/>
              </w:rPr>
              <w:t>d. All of the above</w:t>
            </w:r>
          </w:p>
          <w:p w14:paraId="04A85318" w14:textId="724079E3" w:rsidR="0099184F" w:rsidRPr="00C47EC2" w:rsidRDefault="0099184F" w:rsidP="009509A8">
            <w:pPr>
              <w:jc w:val="both"/>
              <w:rPr>
                <w:rFonts w:asciiTheme="majorBidi" w:hAnsiTheme="majorBidi" w:cstheme="majorBidi"/>
                <w:sz w:val="24"/>
                <w:szCs w:val="24"/>
              </w:rPr>
            </w:pPr>
          </w:p>
        </w:tc>
        <w:tc>
          <w:tcPr>
            <w:tcW w:w="992" w:type="dxa"/>
          </w:tcPr>
          <w:p w14:paraId="4888658F" w14:textId="77777777" w:rsidR="00182EE7" w:rsidRPr="00C47EC2" w:rsidRDefault="00227A98"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380EBC" w:rsidRPr="00C47EC2" w14:paraId="1986E591" w14:textId="77777777" w:rsidTr="00D92A9D">
        <w:tc>
          <w:tcPr>
            <w:tcW w:w="846" w:type="dxa"/>
          </w:tcPr>
          <w:p w14:paraId="0C41A109" w14:textId="57A7E7F4" w:rsidR="00380EBC" w:rsidRPr="00C47EC2" w:rsidRDefault="00380EBC" w:rsidP="009509A8">
            <w:pPr>
              <w:pStyle w:val="ListParagraph"/>
              <w:numPr>
                <w:ilvl w:val="0"/>
                <w:numId w:val="1"/>
              </w:numPr>
              <w:spacing w:before="60" w:after="60" w:line="480" w:lineRule="auto"/>
              <w:rPr>
                <w:rFonts w:asciiTheme="majorBidi" w:hAnsiTheme="majorBidi" w:cstheme="majorBidi"/>
                <w:color w:val="000000" w:themeColor="text1"/>
                <w:sz w:val="24"/>
                <w:szCs w:val="24"/>
              </w:rPr>
            </w:pPr>
          </w:p>
        </w:tc>
        <w:tc>
          <w:tcPr>
            <w:tcW w:w="8930" w:type="dxa"/>
          </w:tcPr>
          <w:p w14:paraId="340A3F28" w14:textId="687BE324" w:rsidR="0092480C" w:rsidRPr="00C47EC2" w:rsidRDefault="0092480C" w:rsidP="009509A8">
            <w:pPr>
              <w:rPr>
                <w:rFonts w:asciiTheme="majorBidi" w:hAnsiTheme="majorBidi" w:cstheme="majorBidi"/>
                <w:color w:val="222222"/>
                <w:sz w:val="24"/>
                <w:szCs w:val="24"/>
              </w:rPr>
            </w:pPr>
            <w:r w:rsidRPr="00C47EC2">
              <w:rPr>
                <w:rFonts w:asciiTheme="majorBidi" w:hAnsiTheme="majorBidi" w:cstheme="majorBidi"/>
                <w:color w:val="222222"/>
                <w:sz w:val="24"/>
                <w:szCs w:val="24"/>
              </w:rPr>
              <w:t>The Ministry of Skill Development and Entrepreneurship has set up the _________________. It is working towards developing competencies of people in the domain of renewable energy, sustainable development and waste management.</w:t>
            </w:r>
          </w:p>
          <w:p w14:paraId="22A14A0A" w14:textId="77777777" w:rsidR="0099184F" w:rsidRPr="00C47EC2" w:rsidRDefault="0099184F" w:rsidP="009509A8">
            <w:pPr>
              <w:rPr>
                <w:rFonts w:asciiTheme="majorBidi" w:hAnsiTheme="majorBidi" w:cstheme="majorBidi"/>
                <w:color w:val="222222"/>
                <w:sz w:val="24"/>
                <w:szCs w:val="24"/>
              </w:rPr>
            </w:pPr>
          </w:p>
          <w:p w14:paraId="0825AD5D" w14:textId="77777777" w:rsidR="0092480C" w:rsidRPr="00C47EC2" w:rsidRDefault="0092480C" w:rsidP="009509A8">
            <w:pPr>
              <w:rPr>
                <w:rFonts w:asciiTheme="majorBidi" w:hAnsiTheme="majorBidi" w:cstheme="majorBidi"/>
                <w:color w:val="222222"/>
                <w:sz w:val="24"/>
                <w:szCs w:val="24"/>
              </w:rPr>
            </w:pPr>
            <w:r w:rsidRPr="00C47EC2">
              <w:rPr>
                <w:rFonts w:asciiTheme="majorBidi" w:hAnsiTheme="majorBidi" w:cstheme="majorBidi"/>
                <w:color w:val="222222"/>
                <w:sz w:val="24"/>
                <w:szCs w:val="24"/>
              </w:rPr>
              <w:t>a. Skill Council of Green Jobs</w:t>
            </w:r>
          </w:p>
          <w:p w14:paraId="2878755F" w14:textId="77777777" w:rsidR="0092480C" w:rsidRPr="00C47EC2" w:rsidRDefault="0092480C" w:rsidP="009509A8">
            <w:pPr>
              <w:rPr>
                <w:rFonts w:asciiTheme="majorBidi" w:hAnsiTheme="majorBidi" w:cstheme="majorBidi"/>
                <w:color w:val="222222"/>
                <w:sz w:val="24"/>
                <w:szCs w:val="24"/>
              </w:rPr>
            </w:pPr>
            <w:r w:rsidRPr="00C47EC2">
              <w:rPr>
                <w:rFonts w:asciiTheme="majorBidi" w:hAnsiTheme="majorBidi" w:cstheme="majorBidi"/>
                <w:color w:val="222222"/>
                <w:sz w:val="24"/>
                <w:szCs w:val="24"/>
              </w:rPr>
              <w:t>b. Green Council of Development</w:t>
            </w:r>
          </w:p>
          <w:p w14:paraId="303B73E9" w14:textId="77777777" w:rsidR="0092480C" w:rsidRPr="00C47EC2" w:rsidRDefault="0092480C" w:rsidP="009509A8">
            <w:pPr>
              <w:rPr>
                <w:rFonts w:asciiTheme="majorBidi" w:hAnsiTheme="majorBidi" w:cstheme="majorBidi"/>
                <w:color w:val="222222"/>
                <w:sz w:val="24"/>
                <w:szCs w:val="24"/>
              </w:rPr>
            </w:pPr>
            <w:r w:rsidRPr="00C47EC2">
              <w:rPr>
                <w:rFonts w:asciiTheme="majorBidi" w:hAnsiTheme="majorBidi" w:cstheme="majorBidi"/>
                <w:color w:val="222222"/>
                <w:sz w:val="24"/>
                <w:szCs w:val="24"/>
              </w:rPr>
              <w:t>c. Both a) and b)</w:t>
            </w:r>
          </w:p>
          <w:p w14:paraId="060885B5" w14:textId="77777777" w:rsidR="00455AD3" w:rsidRPr="00C47EC2" w:rsidRDefault="0092480C" w:rsidP="009509A8">
            <w:pPr>
              <w:jc w:val="both"/>
              <w:rPr>
                <w:rFonts w:asciiTheme="majorBidi" w:hAnsiTheme="majorBidi" w:cstheme="majorBidi"/>
                <w:color w:val="222222"/>
                <w:sz w:val="24"/>
                <w:szCs w:val="24"/>
              </w:rPr>
            </w:pPr>
            <w:r w:rsidRPr="00C47EC2">
              <w:rPr>
                <w:rFonts w:asciiTheme="majorBidi" w:hAnsiTheme="majorBidi" w:cstheme="majorBidi"/>
                <w:color w:val="222222"/>
                <w:sz w:val="24"/>
                <w:szCs w:val="24"/>
              </w:rPr>
              <w:t>d. None of the above</w:t>
            </w:r>
          </w:p>
          <w:p w14:paraId="26891E81" w14:textId="73DA8689" w:rsidR="0099184F" w:rsidRPr="00C47EC2" w:rsidRDefault="0099184F" w:rsidP="009509A8">
            <w:pPr>
              <w:jc w:val="both"/>
              <w:rPr>
                <w:rFonts w:asciiTheme="majorBidi" w:hAnsiTheme="majorBidi" w:cstheme="majorBidi"/>
                <w:color w:val="222222"/>
                <w:sz w:val="24"/>
                <w:szCs w:val="24"/>
              </w:rPr>
            </w:pPr>
          </w:p>
        </w:tc>
        <w:tc>
          <w:tcPr>
            <w:tcW w:w="992" w:type="dxa"/>
          </w:tcPr>
          <w:p w14:paraId="756407A9" w14:textId="77777777" w:rsidR="00380EBC" w:rsidRPr="00C47EC2" w:rsidRDefault="00380EBC"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5D2769" w:rsidRPr="00C47EC2" w14:paraId="0BA41597" w14:textId="77777777" w:rsidTr="00D92A9D">
        <w:tc>
          <w:tcPr>
            <w:tcW w:w="846" w:type="dxa"/>
          </w:tcPr>
          <w:p w14:paraId="6721B939" w14:textId="4804C5DC" w:rsidR="005D2769" w:rsidRPr="00C47EC2" w:rsidRDefault="005D2769" w:rsidP="009509A8">
            <w:pPr>
              <w:pStyle w:val="ListParagraph"/>
              <w:numPr>
                <w:ilvl w:val="0"/>
                <w:numId w:val="1"/>
              </w:numPr>
              <w:spacing w:before="60" w:after="60" w:line="480" w:lineRule="auto"/>
              <w:rPr>
                <w:rFonts w:asciiTheme="majorBidi" w:hAnsiTheme="majorBidi" w:cstheme="majorBidi"/>
                <w:color w:val="000000" w:themeColor="text1"/>
                <w:sz w:val="24"/>
                <w:szCs w:val="24"/>
              </w:rPr>
            </w:pPr>
          </w:p>
        </w:tc>
        <w:tc>
          <w:tcPr>
            <w:tcW w:w="8930" w:type="dxa"/>
            <w:vAlign w:val="center"/>
          </w:tcPr>
          <w:p w14:paraId="711E4BDC" w14:textId="77777777" w:rsidR="0092480C" w:rsidRPr="00C47EC2" w:rsidRDefault="0092480C" w:rsidP="009509A8">
            <w:pPr>
              <w:shd w:val="clear" w:color="auto" w:fill="FFFFFF"/>
              <w:spacing w:after="150"/>
              <w:rPr>
                <w:rFonts w:asciiTheme="majorBidi" w:eastAsia="Times New Roman" w:hAnsiTheme="majorBidi" w:cstheme="majorBidi"/>
                <w:color w:val="333333"/>
                <w:sz w:val="24"/>
                <w:szCs w:val="24"/>
                <w:lang w:val="en-GB"/>
              </w:rPr>
            </w:pPr>
            <w:r w:rsidRPr="00C47EC2">
              <w:rPr>
                <w:rFonts w:asciiTheme="majorBidi" w:eastAsia="Times New Roman" w:hAnsiTheme="majorBidi" w:cstheme="majorBidi"/>
                <w:color w:val="333333"/>
                <w:sz w:val="24"/>
                <w:szCs w:val="24"/>
                <w:lang w:val="en-GB"/>
              </w:rPr>
              <w:t xml:space="preserve">15 – 20 group members in the village involved in eco – friendly farming </w:t>
            </w:r>
            <w:proofErr w:type="gramStart"/>
            <w:r w:rsidRPr="00C47EC2">
              <w:rPr>
                <w:rFonts w:asciiTheme="majorBidi" w:eastAsia="Times New Roman" w:hAnsiTheme="majorBidi" w:cstheme="majorBidi"/>
                <w:color w:val="333333"/>
                <w:sz w:val="24"/>
                <w:szCs w:val="24"/>
                <w:lang w:val="en-GB"/>
              </w:rPr>
              <w:t>are</w:t>
            </w:r>
            <w:proofErr w:type="gramEnd"/>
            <w:r w:rsidRPr="00C47EC2">
              <w:rPr>
                <w:rFonts w:asciiTheme="majorBidi" w:eastAsia="Times New Roman" w:hAnsiTheme="majorBidi" w:cstheme="majorBidi"/>
                <w:color w:val="333333"/>
                <w:sz w:val="24"/>
                <w:szCs w:val="24"/>
                <w:lang w:val="en-GB"/>
              </w:rPr>
              <w:t xml:space="preserve"> called ________________.</w:t>
            </w:r>
          </w:p>
          <w:p w14:paraId="32513BD9" w14:textId="77777777" w:rsidR="0092480C" w:rsidRPr="00C47EC2" w:rsidRDefault="0092480C" w:rsidP="009509A8">
            <w:pPr>
              <w:shd w:val="clear" w:color="auto" w:fill="FFFFFF"/>
              <w:spacing w:after="150"/>
              <w:rPr>
                <w:rFonts w:asciiTheme="majorBidi" w:eastAsia="Times New Roman" w:hAnsiTheme="majorBidi" w:cstheme="majorBidi"/>
                <w:color w:val="333333"/>
                <w:sz w:val="24"/>
                <w:szCs w:val="24"/>
                <w:lang w:val="en-GB"/>
              </w:rPr>
            </w:pPr>
            <w:r w:rsidRPr="00C47EC2">
              <w:rPr>
                <w:rFonts w:asciiTheme="majorBidi" w:eastAsia="Times New Roman" w:hAnsiTheme="majorBidi" w:cstheme="majorBidi"/>
                <w:color w:val="333333"/>
                <w:sz w:val="24"/>
                <w:szCs w:val="24"/>
                <w:lang w:val="en-GB"/>
              </w:rPr>
              <w:t>a. FIG (Framer Interest Groups)</w:t>
            </w:r>
          </w:p>
          <w:p w14:paraId="7171B04C" w14:textId="77777777" w:rsidR="0092480C" w:rsidRPr="00C47EC2" w:rsidRDefault="0092480C" w:rsidP="009509A8">
            <w:pPr>
              <w:shd w:val="clear" w:color="auto" w:fill="FFFFFF"/>
              <w:spacing w:after="150"/>
              <w:rPr>
                <w:rFonts w:asciiTheme="majorBidi" w:eastAsia="Times New Roman" w:hAnsiTheme="majorBidi" w:cstheme="majorBidi"/>
                <w:color w:val="333333"/>
                <w:sz w:val="24"/>
                <w:szCs w:val="24"/>
                <w:lang w:val="en-GB"/>
              </w:rPr>
            </w:pPr>
            <w:r w:rsidRPr="00C47EC2">
              <w:rPr>
                <w:rFonts w:asciiTheme="majorBidi" w:eastAsia="Times New Roman" w:hAnsiTheme="majorBidi" w:cstheme="majorBidi"/>
                <w:color w:val="333333"/>
                <w:sz w:val="24"/>
                <w:szCs w:val="24"/>
                <w:lang w:val="en-GB"/>
              </w:rPr>
              <w:t>b. SID (Social Interest Groups)</w:t>
            </w:r>
          </w:p>
          <w:p w14:paraId="318543DA" w14:textId="77777777" w:rsidR="0092480C" w:rsidRPr="00C47EC2" w:rsidRDefault="0092480C" w:rsidP="009509A8">
            <w:pPr>
              <w:shd w:val="clear" w:color="auto" w:fill="FFFFFF"/>
              <w:spacing w:after="150"/>
              <w:rPr>
                <w:rFonts w:asciiTheme="majorBidi" w:eastAsia="Times New Roman" w:hAnsiTheme="majorBidi" w:cstheme="majorBidi"/>
                <w:color w:val="333333"/>
                <w:sz w:val="24"/>
                <w:szCs w:val="24"/>
                <w:lang w:val="en-GB"/>
              </w:rPr>
            </w:pPr>
            <w:r w:rsidRPr="00C47EC2">
              <w:rPr>
                <w:rFonts w:asciiTheme="majorBidi" w:eastAsia="Times New Roman" w:hAnsiTheme="majorBidi" w:cstheme="majorBidi"/>
                <w:color w:val="333333"/>
                <w:sz w:val="24"/>
                <w:szCs w:val="24"/>
                <w:lang w:val="en-GB"/>
              </w:rPr>
              <w:t>c. FEC (Farmer Eco Group)</w:t>
            </w:r>
          </w:p>
          <w:p w14:paraId="06E1E38E" w14:textId="5E14CFA2" w:rsidR="005D2769" w:rsidRPr="00C47EC2" w:rsidRDefault="0092480C" w:rsidP="009509A8">
            <w:pPr>
              <w:shd w:val="clear" w:color="auto" w:fill="FFFFFF"/>
              <w:spacing w:after="150"/>
              <w:jc w:val="both"/>
              <w:rPr>
                <w:rFonts w:asciiTheme="majorBidi" w:eastAsia="Times New Roman" w:hAnsiTheme="majorBidi" w:cstheme="majorBidi"/>
                <w:color w:val="333333"/>
                <w:sz w:val="24"/>
                <w:szCs w:val="24"/>
                <w:lang w:val="en-GB"/>
              </w:rPr>
            </w:pPr>
            <w:r w:rsidRPr="00C47EC2">
              <w:rPr>
                <w:rFonts w:asciiTheme="majorBidi" w:eastAsia="Times New Roman" w:hAnsiTheme="majorBidi" w:cstheme="majorBidi"/>
                <w:color w:val="333333"/>
                <w:sz w:val="24"/>
                <w:szCs w:val="24"/>
                <w:lang w:val="en-GB"/>
              </w:rPr>
              <w:t xml:space="preserve">d. </w:t>
            </w:r>
            <w:proofErr w:type="gramStart"/>
            <w:r w:rsidRPr="00C47EC2">
              <w:rPr>
                <w:rFonts w:asciiTheme="majorBidi" w:eastAsia="Times New Roman" w:hAnsiTheme="majorBidi" w:cstheme="majorBidi"/>
                <w:color w:val="333333"/>
                <w:sz w:val="24"/>
                <w:szCs w:val="24"/>
                <w:lang w:val="en-GB"/>
              </w:rPr>
              <w:t>FIG(</w:t>
            </w:r>
            <w:proofErr w:type="gramEnd"/>
            <w:r w:rsidRPr="00C47EC2">
              <w:rPr>
                <w:rFonts w:asciiTheme="majorBidi" w:eastAsia="Times New Roman" w:hAnsiTheme="majorBidi" w:cstheme="majorBidi"/>
                <w:color w:val="333333"/>
                <w:sz w:val="24"/>
                <w:szCs w:val="24"/>
                <w:lang w:val="en-GB"/>
              </w:rPr>
              <w:t>Farmer Interest Groups)</w:t>
            </w:r>
          </w:p>
        </w:tc>
        <w:tc>
          <w:tcPr>
            <w:tcW w:w="992" w:type="dxa"/>
          </w:tcPr>
          <w:p w14:paraId="22E378F5" w14:textId="77777777" w:rsidR="005D2769" w:rsidRPr="00C47EC2" w:rsidRDefault="005D2769"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227A98" w:rsidRPr="00C47EC2" w14:paraId="4D505936" w14:textId="77777777" w:rsidTr="00D92A9D">
        <w:tc>
          <w:tcPr>
            <w:tcW w:w="846" w:type="dxa"/>
          </w:tcPr>
          <w:p w14:paraId="30DCF961" w14:textId="3433F32D" w:rsidR="00227A98" w:rsidRPr="00C47EC2" w:rsidRDefault="00227A98" w:rsidP="009509A8">
            <w:pPr>
              <w:pStyle w:val="ListParagraph"/>
              <w:numPr>
                <w:ilvl w:val="0"/>
                <w:numId w:val="1"/>
              </w:numPr>
              <w:spacing w:before="60" w:after="60" w:line="480" w:lineRule="auto"/>
              <w:rPr>
                <w:rFonts w:asciiTheme="majorBidi" w:hAnsiTheme="majorBidi" w:cstheme="majorBidi"/>
                <w:color w:val="000000" w:themeColor="text1"/>
                <w:sz w:val="24"/>
                <w:szCs w:val="24"/>
              </w:rPr>
            </w:pPr>
          </w:p>
        </w:tc>
        <w:tc>
          <w:tcPr>
            <w:tcW w:w="8930" w:type="dxa"/>
            <w:vAlign w:val="center"/>
          </w:tcPr>
          <w:p w14:paraId="6907F3F3" w14:textId="77777777" w:rsidR="0092480C" w:rsidRPr="00C47EC2" w:rsidRDefault="0092480C"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The ______________ set up by the Indian government, can be utilized to provide support activities like technology dissemination, training awareness to the local youth and farmers for collection, storage and reuse of agro-waste.</w:t>
            </w:r>
          </w:p>
          <w:p w14:paraId="712696BA" w14:textId="77777777" w:rsidR="0092480C" w:rsidRPr="00C47EC2" w:rsidRDefault="0092480C"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a. Farmer Vigyan Kendras</w:t>
            </w:r>
          </w:p>
          <w:p w14:paraId="70715B86" w14:textId="77777777" w:rsidR="0092480C" w:rsidRPr="00C47EC2" w:rsidRDefault="0092480C"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b. Krishi Vigyan Kendras</w:t>
            </w:r>
          </w:p>
          <w:p w14:paraId="47D10A8E" w14:textId="77777777" w:rsidR="0092480C" w:rsidRPr="00C47EC2" w:rsidRDefault="0092480C"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c. Indian Vigyan Kendras</w:t>
            </w:r>
          </w:p>
          <w:p w14:paraId="2857C892" w14:textId="398ED290" w:rsidR="00F82E7A" w:rsidRPr="00C47EC2" w:rsidRDefault="0092480C"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d. None of the above</w:t>
            </w:r>
          </w:p>
        </w:tc>
        <w:tc>
          <w:tcPr>
            <w:tcW w:w="992" w:type="dxa"/>
          </w:tcPr>
          <w:p w14:paraId="4AB643B5" w14:textId="77777777" w:rsidR="00227A98" w:rsidRPr="00C47EC2" w:rsidRDefault="00227A98"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0153B5" w:rsidRPr="00C47EC2" w14:paraId="3EC5EA16" w14:textId="77777777" w:rsidTr="00D92A9D">
        <w:tc>
          <w:tcPr>
            <w:tcW w:w="846" w:type="dxa"/>
          </w:tcPr>
          <w:p w14:paraId="1D850C59" w14:textId="3570CE6F" w:rsidR="000153B5" w:rsidRPr="00C47EC2" w:rsidRDefault="000153B5" w:rsidP="009509A8">
            <w:pPr>
              <w:spacing w:before="60" w:after="60"/>
              <w:contextualSpacing/>
              <w:rPr>
                <w:rFonts w:asciiTheme="majorBidi" w:hAnsiTheme="majorBidi" w:cstheme="majorBidi"/>
                <w:b/>
                <w:bCs/>
                <w:color w:val="000000" w:themeColor="text1"/>
                <w:sz w:val="24"/>
                <w:szCs w:val="24"/>
              </w:rPr>
            </w:pPr>
            <w:r w:rsidRPr="00C47EC2">
              <w:rPr>
                <w:rFonts w:asciiTheme="majorBidi" w:hAnsiTheme="majorBidi" w:cstheme="majorBidi"/>
                <w:b/>
                <w:bCs/>
                <w:color w:val="000000" w:themeColor="text1"/>
                <w:sz w:val="24"/>
                <w:szCs w:val="24"/>
              </w:rPr>
              <w:t>Q. 2.</w:t>
            </w:r>
          </w:p>
        </w:tc>
        <w:tc>
          <w:tcPr>
            <w:tcW w:w="8930" w:type="dxa"/>
          </w:tcPr>
          <w:p w14:paraId="14377E03" w14:textId="0429D750" w:rsidR="000153B5" w:rsidRPr="00C47EC2" w:rsidRDefault="0084201D" w:rsidP="0099184F">
            <w:pPr>
              <w:spacing w:before="60" w:after="60" w:line="360" w:lineRule="auto"/>
              <w:contextualSpacing/>
              <w:jc w:val="center"/>
              <w:rPr>
                <w:rFonts w:asciiTheme="majorBidi" w:hAnsiTheme="majorBidi" w:cstheme="majorBidi"/>
                <w:b/>
                <w:bCs/>
                <w:color w:val="000000" w:themeColor="text1"/>
                <w:sz w:val="24"/>
                <w:szCs w:val="24"/>
              </w:rPr>
            </w:pPr>
            <w:r w:rsidRPr="00C47EC2">
              <w:rPr>
                <w:rFonts w:asciiTheme="majorBidi" w:hAnsiTheme="majorBidi" w:cstheme="majorBidi"/>
                <w:b/>
                <w:bCs/>
                <w:sz w:val="24"/>
                <w:szCs w:val="24"/>
              </w:rPr>
              <w:t xml:space="preserve">Answer any </w:t>
            </w:r>
            <w:r w:rsidR="0082272B" w:rsidRPr="00C47EC2">
              <w:rPr>
                <w:rFonts w:asciiTheme="majorBidi" w:hAnsiTheme="majorBidi" w:cstheme="majorBidi"/>
                <w:b/>
                <w:bCs/>
                <w:sz w:val="24"/>
                <w:szCs w:val="24"/>
              </w:rPr>
              <w:t>10</w:t>
            </w:r>
            <w:r w:rsidRPr="00C47EC2">
              <w:rPr>
                <w:rFonts w:asciiTheme="majorBidi" w:hAnsiTheme="majorBidi" w:cstheme="majorBidi"/>
                <w:b/>
                <w:bCs/>
                <w:sz w:val="24"/>
                <w:szCs w:val="24"/>
              </w:rPr>
              <w:t xml:space="preserve"> out of the given </w:t>
            </w:r>
            <w:r w:rsidR="0082272B" w:rsidRPr="00C47EC2">
              <w:rPr>
                <w:rFonts w:asciiTheme="majorBidi" w:hAnsiTheme="majorBidi" w:cstheme="majorBidi"/>
                <w:b/>
                <w:bCs/>
                <w:sz w:val="24"/>
                <w:szCs w:val="24"/>
              </w:rPr>
              <w:t>12</w:t>
            </w:r>
            <w:r w:rsidRPr="00C47EC2">
              <w:rPr>
                <w:rFonts w:asciiTheme="majorBidi" w:hAnsiTheme="majorBidi" w:cstheme="majorBidi"/>
                <w:b/>
                <w:bCs/>
                <w:sz w:val="24"/>
                <w:szCs w:val="24"/>
              </w:rPr>
              <w:t xml:space="preserve"> questions</w:t>
            </w:r>
            <w:r w:rsidR="00A55AAE" w:rsidRPr="00C47EC2">
              <w:rPr>
                <w:rFonts w:asciiTheme="majorBidi" w:hAnsiTheme="majorBidi" w:cstheme="majorBidi"/>
                <w:b/>
                <w:bCs/>
                <w:sz w:val="24"/>
                <w:szCs w:val="24"/>
              </w:rPr>
              <w:t xml:space="preserve"> </w:t>
            </w:r>
            <w:r w:rsidRPr="00C47EC2">
              <w:rPr>
                <w:rFonts w:asciiTheme="majorBidi" w:hAnsiTheme="majorBidi" w:cstheme="majorBidi"/>
                <w:b/>
                <w:bCs/>
                <w:sz w:val="24"/>
                <w:szCs w:val="24"/>
              </w:rPr>
              <w:t>(1</w:t>
            </w:r>
            <w:r w:rsidR="0082272B" w:rsidRPr="00C47EC2">
              <w:rPr>
                <w:rFonts w:asciiTheme="majorBidi" w:hAnsiTheme="majorBidi" w:cstheme="majorBidi"/>
                <w:b/>
                <w:bCs/>
                <w:sz w:val="24"/>
                <w:szCs w:val="24"/>
              </w:rPr>
              <w:t>0</w:t>
            </w:r>
            <w:r w:rsidRPr="00C47EC2">
              <w:rPr>
                <w:rFonts w:asciiTheme="majorBidi" w:hAnsiTheme="majorBidi" w:cstheme="majorBidi"/>
                <w:b/>
                <w:bCs/>
                <w:sz w:val="24"/>
                <w:szCs w:val="24"/>
              </w:rPr>
              <w:t xml:space="preserve"> x </w:t>
            </w:r>
            <w:r w:rsidR="0082272B" w:rsidRPr="00C47EC2">
              <w:rPr>
                <w:rFonts w:asciiTheme="majorBidi" w:hAnsiTheme="majorBidi" w:cstheme="majorBidi"/>
                <w:b/>
                <w:bCs/>
                <w:sz w:val="24"/>
                <w:szCs w:val="24"/>
              </w:rPr>
              <w:t>1</w:t>
            </w:r>
            <w:r w:rsidRPr="00C47EC2">
              <w:rPr>
                <w:rFonts w:asciiTheme="majorBidi" w:hAnsiTheme="majorBidi" w:cstheme="majorBidi"/>
                <w:b/>
                <w:bCs/>
                <w:sz w:val="24"/>
                <w:szCs w:val="24"/>
              </w:rPr>
              <w:t>=</w:t>
            </w:r>
            <w:r w:rsidR="0082272B" w:rsidRPr="00C47EC2">
              <w:rPr>
                <w:rFonts w:asciiTheme="majorBidi" w:hAnsiTheme="majorBidi" w:cstheme="majorBidi"/>
                <w:b/>
                <w:bCs/>
                <w:sz w:val="24"/>
                <w:szCs w:val="24"/>
              </w:rPr>
              <w:t>10</w:t>
            </w:r>
            <w:r w:rsidRPr="00C47EC2">
              <w:rPr>
                <w:rFonts w:asciiTheme="majorBidi" w:hAnsiTheme="majorBidi" w:cstheme="majorBidi"/>
                <w:b/>
                <w:bCs/>
                <w:sz w:val="24"/>
                <w:szCs w:val="24"/>
              </w:rPr>
              <w:t xml:space="preserve"> </w:t>
            </w:r>
            <w:r w:rsidR="002352EE" w:rsidRPr="00C47EC2">
              <w:rPr>
                <w:rFonts w:asciiTheme="majorBidi" w:hAnsiTheme="majorBidi" w:cstheme="majorBidi"/>
                <w:b/>
                <w:bCs/>
                <w:sz w:val="24"/>
                <w:szCs w:val="24"/>
              </w:rPr>
              <w:t>m</w:t>
            </w:r>
            <w:r w:rsidRPr="00C47EC2">
              <w:rPr>
                <w:rFonts w:asciiTheme="majorBidi" w:hAnsiTheme="majorBidi" w:cstheme="majorBidi"/>
                <w:b/>
                <w:bCs/>
                <w:sz w:val="24"/>
                <w:szCs w:val="24"/>
              </w:rPr>
              <w:t>arks)</w:t>
            </w:r>
          </w:p>
        </w:tc>
        <w:tc>
          <w:tcPr>
            <w:tcW w:w="992" w:type="dxa"/>
          </w:tcPr>
          <w:p w14:paraId="2FE9FE1A" w14:textId="77777777" w:rsidR="000153B5" w:rsidRPr="00C47EC2" w:rsidRDefault="000153B5" w:rsidP="009509A8">
            <w:pPr>
              <w:spacing w:before="60" w:after="60"/>
              <w:contextualSpacing/>
              <w:jc w:val="center"/>
              <w:rPr>
                <w:rFonts w:asciiTheme="majorBidi" w:hAnsiTheme="majorBidi" w:cstheme="majorBidi"/>
                <w:b/>
                <w:bCs/>
                <w:color w:val="000000" w:themeColor="text1"/>
                <w:sz w:val="24"/>
                <w:szCs w:val="24"/>
              </w:rPr>
            </w:pPr>
            <w:r w:rsidRPr="00C47EC2">
              <w:rPr>
                <w:rFonts w:asciiTheme="majorBidi" w:hAnsiTheme="majorBidi" w:cstheme="majorBidi"/>
                <w:b/>
                <w:bCs/>
                <w:color w:val="000000" w:themeColor="text1"/>
                <w:sz w:val="24"/>
                <w:szCs w:val="24"/>
              </w:rPr>
              <w:t>Marks</w:t>
            </w:r>
          </w:p>
        </w:tc>
      </w:tr>
      <w:tr w:rsidR="000153B5" w:rsidRPr="00C47EC2" w14:paraId="012A50C1" w14:textId="77777777" w:rsidTr="00D92A9D">
        <w:tc>
          <w:tcPr>
            <w:tcW w:w="846" w:type="dxa"/>
          </w:tcPr>
          <w:p w14:paraId="49B22223" w14:textId="77777777" w:rsidR="000153B5" w:rsidRPr="00C47EC2" w:rsidRDefault="000153B5" w:rsidP="009509A8">
            <w:pPr>
              <w:pStyle w:val="ListParagraph"/>
              <w:numPr>
                <w:ilvl w:val="0"/>
                <w:numId w:val="2"/>
              </w:numPr>
              <w:spacing w:before="60" w:after="60" w:line="480" w:lineRule="auto"/>
              <w:jc w:val="center"/>
              <w:rPr>
                <w:rFonts w:asciiTheme="majorBidi" w:hAnsiTheme="majorBidi" w:cstheme="majorBidi"/>
                <w:color w:val="000000" w:themeColor="text1"/>
                <w:sz w:val="24"/>
                <w:szCs w:val="24"/>
              </w:rPr>
            </w:pPr>
          </w:p>
        </w:tc>
        <w:tc>
          <w:tcPr>
            <w:tcW w:w="8930" w:type="dxa"/>
          </w:tcPr>
          <w:p w14:paraId="2BD72794" w14:textId="78D824C0" w:rsidR="0092480C" w:rsidRPr="00C47EC2" w:rsidRDefault="0092480C" w:rsidP="009509A8">
            <w:pPr>
              <w:rPr>
                <w:rFonts w:asciiTheme="majorBidi" w:hAnsiTheme="majorBidi" w:cstheme="majorBidi"/>
                <w:sz w:val="24"/>
                <w:szCs w:val="24"/>
              </w:rPr>
            </w:pPr>
            <w:r w:rsidRPr="00C47EC2">
              <w:rPr>
                <w:rFonts w:asciiTheme="majorBidi" w:hAnsiTheme="majorBidi" w:cstheme="majorBidi"/>
                <w:sz w:val="24"/>
                <w:szCs w:val="24"/>
              </w:rPr>
              <w:t xml:space="preserve">The various stages in the life cycle of a product are listed in the following order: </w:t>
            </w:r>
          </w:p>
          <w:p w14:paraId="0943B47B" w14:textId="77777777" w:rsidR="0099184F" w:rsidRPr="00C47EC2" w:rsidRDefault="0099184F" w:rsidP="009509A8">
            <w:pPr>
              <w:rPr>
                <w:rFonts w:asciiTheme="majorBidi" w:hAnsiTheme="majorBidi" w:cstheme="majorBidi"/>
                <w:sz w:val="24"/>
                <w:szCs w:val="24"/>
              </w:rPr>
            </w:pPr>
          </w:p>
          <w:p w14:paraId="781621BE" w14:textId="77777777" w:rsidR="0092480C" w:rsidRPr="00C47EC2" w:rsidRDefault="0092480C" w:rsidP="009509A8">
            <w:pPr>
              <w:rPr>
                <w:rFonts w:asciiTheme="majorBidi" w:hAnsiTheme="majorBidi" w:cstheme="majorBidi"/>
                <w:sz w:val="24"/>
                <w:szCs w:val="24"/>
              </w:rPr>
            </w:pPr>
            <w:r w:rsidRPr="00C47EC2">
              <w:rPr>
                <w:rFonts w:asciiTheme="majorBidi" w:hAnsiTheme="majorBidi" w:cstheme="majorBidi"/>
                <w:sz w:val="24"/>
                <w:szCs w:val="24"/>
              </w:rPr>
              <w:t>(a) Introduction, Growth, Maturity, Saturation, Decline</w:t>
            </w:r>
          </w:p>
          <w:p w14:paraId="04197315" w14:textId="77777777" w:rsidR="0092480C" w:rsidRPr="00C47EC2" w:rsidRDefault="0092480C" w:rsidP="009509A8">
            <w:pPr>
              <w:rPr>
                <w:rFonts w:asciiTheme="majorBidi" w:hAnsiTheme="majorBidi" w:cstheme="majorBidi"/>
                <w:sz w:val="24"/>
                <w:szCs w:val="24"/>
              </w:rPr>
            </w:pPr>
            <w:r w:rsidRPr="00C47EC2">
              <w:rPr>
                <w:rFonts w:asciiTheme="majorBidi" w:hAnsiTheme="majorBidi" w:cstheme="majorBidi"/>
                <w:sz w:val="24"/>
                <w:szCs w:val="24"/>
              </w:rPr>
              <w:t>(b) Introduction, Growth, Maturity, Decline</w:t>
            </w:r>
          </w:p>
          <w:p w14:paraId="5F60A63F" w14:textId="77777777" w:rsidR="0092480C" w:rsidRPr="00C47EC2" w:rsidRDefault="0092480C" w:rsidP="009509A8">
            <w:pPr>
              <w:rPr>
                <w:rFonts w:asciiTheme="majorBidi" w:hAnsiTheme="majorBidi" w:cstheme="majorBidi"/>
                <w:sz w:val="24"/>
                <w:szCs w:val="24"/>
              </w:rPr>
            </w:pPr>
            <w:r w:rsidRPr="00C47EC2">
              <w:rPr>
                <w:rFonts w:asciiTheme="majorBidi" w:hAnsiTheme="majorBidi" w:cstheme="majorBidi"/>
                <w:sz w:val="24"/>
                <w:szCs w:val="24"/>
              </w:rPr>
              <w:t>(c) Growth, Introduction, Saturation, Maturity, Decline</w:t>
            </w:r>
          </w:p>
          <w:p w14:paraId="12EBF7D1" w14:textId="77777777" w:rsidR="004A09F4" w:rsidRPr="00C47EC2" w:rsidRDefault="0092480C" w:rsidP="009509A8">
            <w:pPr>
              <w:rPr>
                <w:rFonts w:asciiTheme="majorBidi" w:hAnsiTheme="majorBidi" w:cstheme="majorBidi"/>
                <w:sz w:val="24"/>
                <w:szCs w:val="24"/>
              </w:rPr>
            </w:pPr>
            <w:r w:rsidRPr="00C47EC2">
              <w:rPr>
                <w:rFonts w:asciiTheme="majorBidi" w:hAnsiTheme="majorBidi" w:cstheme="majorBidi"/>
                <w:sz w:val="24"/>
                <w:szCs w:val="24"/>
              </w:rPr>
              <w:t>(d) Introduction, Maturity, Saturation, Growth, Decline</w:t>
            </w:r>
          </w:p>
          <w:p w14:paraId="0215F050" w14:textId="19D6B2E1" w:rsidR="003E78BF" w:rsidRPr="00C47EC2" w:rsidRDefault="003E78BF" w:rsidP="009509A8">
            <w:pPr>
              <w:rPr>
                <w:rFonts w:asciiTheme="majorBidi" w:hAnsiTheme="majorBidi" w:cstheme="majorBidi"/>
                <w:sz w:val="24"/>
                <w:szCs w:val="24"/>
              </w:rPr>
            </w:pPr>
          </w:p>
        </w:tc>
        <w:tc>
          <w:tcPr>
            <w:tcW w:w="992" w:type="dxa"/>
          </w:tcPr>
          <w:p w14:paraId="1EB0D6BA" w14:textId="77777777" w:rsidR="000153B5" w:rsidRPr="00C47EC2" w:rsidRDefault="000153B5"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0153B5" w:rsidRPr="00C47EC2" w14:paraId="69F8F20F" w14:textId="77777777" w:rsidTr="00D92A9D">
        <w:trPr>
          <w:trHeight w:val="450"/>
        </w:trPr>
        <w:tc>
          <w:tcPr>
            <w:tcW w:w="846" w:type="dxa"/>
          </w:tcPr>
          <w:p w14:paraId="4F68A28D" w14:textId="77777777" w:rsidR="000153B5" w:rsidRPr="00C47EC2" w:rsidRDefault="000153B5" w:rsidP="009509A8">
            <w:pPr>
              <w:pStyle w:val="ListParagraph"/>
              <w:numPr>
                <w:ilvl w:val="0"/>
                <w:numId w:val="2"/>
              </w:numPr>
              <w:spacing w:before="60" w:after="60" w:line="480" w:lineRule="auto"/>
              <w:rPr>
                <w:rFonts w:asciiTheme="majorBidi" w:hAnsiTheme="majorBidi" w:cstheme="majorBidi"/>
                <w:color w:val="000000" w:themeColor="text1"/>
                <w:sz w:val="24"/>
                <w:szCs w:val="24"/>
              </w:rPr>
            </w:pPr>
          </w:p>
        </w:tc>
        <w:tc>
          <w:tcPr>
            <w:tcW w:w="8930" w:type="dxa"/>
          </w:tcPr>
          <w:p w14:paraId="460169DF" w14:textId="77777777" w:rsidR="003E78BF" w:rsidRPr="00C47EC2" w:rsidRDefault="003E78BF" w:rsidP="009509A8">
            <w:pPr>
              <w:rPr>
                <w:rFonts w:asciiTheme="majorBidi" w:hAnsiTheme="majorBidi" w:cstheme="majorBidi"/>
                <w:sz w:val="24"/>
                <w:szCs w:val="24"/>
              </w:rPr>
            </w:pPr>
            <w:r w:rsidRPr="00C47EC2">
              <w:rPr>
                <w:rFonts w:asciiTheme="majorBidi" w:hAnsiTheme="majorBidi" w:cstheme="majorBidi"/>
                <w:sz w:val="24"/>
                <w:szCs w:val="24"/>
              </w:rPr>
              <w:t>Products also follow the _______curve with certain products deviating showing a sharp growth followed by a sharp decline.</w:t>
            </w:r>
          </w:p>
          <w:p w14:paraId="2166B0FC" w14:textId="77777777" w:rsidR="0099184F" w:rsidRPr="00C47EC2" w:rsidRDefault="0099184F" w:rsidP="009509A8">
            <w:pPr>
              <w:rPr>
                <w:rFonts w:asciiTheme="majorBidi" w:hAnsiTheme="majorBidi" w:cstheme="majorBidi"/>
                <w:sz w:val="24"/>
                <w:szCs w:val="24"/>
              </w:rPr>
            </w:pPr>
          </w:p>
          <w:p w14:paraId="3F4766B4" w14:textId="77777777" w:rsidR="003E78BF" w:rsidRPr="00C47EC2" w:rsidRDefault="003E78BF" w:rsidP="009509A8">
            <w:pPr>
              <w:rPr>
                <w:rFonts w:asciiTheme="majorBidi" w:hAnsiTheme="majorBidi" w:cstheme="majorBidi"/>
                <w:sz w:val="24"/>
                <w:szCs w:val="24"/>
              </w:rPr>
            </w:pPr>
            <w:r w:rsidRPr="00C47EC2">
              <w:rPr>
                <w:rFonts w:asciiTheme="majorBidi" w:hAnsiTheme="majorBidi" w:cstheme="majorBidi"/>
                <w:sz w:val="24"/>
                <w:szCs w:val="24"/>
              </w:rPr>
              <w:t>(a) C</w:t>
            </w:r>
          </w:p>
          <w:p w14:paraId="313BE74D" w14:textId="77777777" w:rsidR="003E78BF" w:rsidRPr="00C47EC2" w:rsidRDefault="003E78BF" w:rsidP="009509A8">
            <w:pPr>
              <w:rPr>
                <w:rFonts w:asciiTheme="majorBidi" w:hAnsiTheme="majorBidi" w:cstheme="majorBidi"/>
                <w:sz w:val="24"/>
                <w:szCs w:val="24"/>
              </w:rPr>
            </w:pPr>
            <w:r w:rsidRPr="00C47EC2">
              <w:rPr>
                <w:rFonts w:asciiTheme="majorBidi" w:hAnsiTheme="majorBidi" w:cstheme="majorBidi"/>
                <w:sz w:val="24"/>
                <w:szCs w:val="24"/>
              </w:rPr>
              <w:t>(b) S</w:t>
            </w:r>
          </w:p>
          <w:p w14:paraId="62253BA1" w14:textId="77777777" w:rsidR="003E78BF" w:rsidRPr="00C47EC2" w:rsidRDefault="003E78BF" w:rsidP="009509A8">
            <w:pPr>
              <w:rPr>
                <w:rFonts w:asciiTheme="majorBidi" w:hAnsiTheme="majorBidi" w:cstheme="majorBidi"/>
                <w:sz w:val="24"/>
                <w:szCs w:val="24"/>
              </w:rPr>
            </w:pPr>
            <w:r w:rsidRPr="00C47EC2">
              <w:rPr>
                <w:rFonts w:asciiTheme="majorBidi" w:hAnsiTheme="majorBidi" w:cstheme="majorBidi"/>
                <w:sz w:val="24"/>
                <w:szCs w:val="24"/>
              </w:rPr>
              <w:t>(c) V</w:t>
            </w:r>
          </w:p>
          <w:p w14:paraId="4F9A11C1" w14:textId="77777777" w:rsidR="004A09F4" w:rsidRPr="00C47EC2" w:rsidRDefault="003E78BF" w:rsidP="009509A8">
            <w:pPr>
              <w:rPr>
                <w:rFonts w:asciiTheme="majorBidi" w:hAnsiTheme="majorBidi" w:cstheme="majorBidi"/>
                <w:sz w:val="24"/>
                <w:szCs w:val="24"/>
              </w:rPr>
            </w:pPr>
            <w:r w:rsidRPr="00C47EC2">
              <w:rPr>
                <w:rFonts w:asciiTheme="majorBidi" w:hAnsiTheme="majorBidi" w:cstheme="majorBidi"/>
                <w:sz w:val="24"/>
                <w:szCs w:val="24"/>
              </w:rPr>
              <w:t>(d) W</w:t>
            </w:r>
          </w:p>
          <w:p w14:paraId="34F8BCF9" w14:textId="496D7457" w:rsidR="003E78BF" w:rsidRPr="00C47EC2" w:rsidRDefault="003E78BF" w:rsidP="009509A8">
            <w:pPr>
              <w:rPr>
                <w:rFonts w:asciiTheme="majorBidi" w:hAnsiTheme="majorBidi" w:cstheme="majorBidi"/>
                <w:sz w:val="24"/>
                <w:szCs w:val="24"/>
              </w:rPr>
            </w:pPr>
          </w:p>
        </w:tc>
        <w:tc>
          <w:tcPr>
            <w:tcW w:w="992" w:type="dxa"/>
          </w:tcPr>
          <w:p w14:paraId="45766477" w14:textId="77777777" w:rsidR="000153B5" w:rsidRPr="00C47EC2" w:rsidRDefault="000153B5"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0153B5" w:rsidRPr="00C47EC2" w14:paraId="6BE7348B" w14:textId="77777777" w:rsidTr="00D92A9D">
        <w:tc>
          <w:tcPr>
            <w:tcW w:w="846" w:type="dxa"/>
          </w:tcPr>
          <w:p w14:paraId="0E6B1892" w14:textId="77777777" w:rsidR="000153B5" w:rsidRPr="00C47EC2" w:rsidRDefault="000153B5" w:rsidP="009509A8">
            <w:pPr>
              <w:pStyle w:val="ListParagraph"/>
              <w:numPr>
                <w:ilvl w:val="0"/>
                <w:numId w:val="2"/>
              </w:numPr>
              <w:spacing w:before="60" w:after="60" w:line="480" w:lineRule="auto"/>
              <w:rPr>
                <w:rFonts w:asciiTheme="majorBidi" w:hAnsiTheme="majorBidi" w:cstheme="majorBidi"/>
                <w:color w:val="000000" w:themeColor="text1"/>
                <w:sz w:val="24"/>
                <w:szCs w:val="24"/>
              </w:rPr>
            </w:pPr>
          </w:p>
        </w:tc>
        <w:tc>
          <w:tcPr>
            <w:tcW w:w="8930" w:type="dxa"/>
          </w:tcPr>
          <w:p w14:paraId="502CF1E2" w14:textId="57E5C749" w:rsidR="003E78BF" w:rsidRPr="00C47EC2" w:rsidRDefault="003E78BF" w:rsidP="009509A8">
            <w:pPr>
              <w:rPr>
                <w:rFonts w:asciiTheme="majorBidi" w:hAnsiTheme="majorBidi" w:cstheme="majorBidi"/>
                <w:sz w:val="24"/>
                <w:szCs w:val="24"/>
              </w:rPr>
            </w:pPr>
            <w:r w:rsidRPr="00C47EC2">
              <w:rPr>
                <w:rFonts w:asciiTheme="majorBidi" w:hAnsiTheme="majorBidi" w:cstheme="majorBidi"/>
                <w:sz w:val="24"/>
                <w:szCs w:val="24"/>
              </w:rPr>
              <w:t xml:space="preserve">Who said, “Product is a complex of tangible &amp; intangible attributes, including packaging, colour, Price, Prestige &amp; services that satisfy needs &amp; wants of people”? </w:t>
            </w:r>
          </w:p>
          <w:p w14:paraId="3EA62DF2" w14:textId="77777777" w:rsidR="0099184F" w:rsidRPr="00C47EC2" w:rsidRDefault="0099184F" w:rsidP="009509A8">
            <w:pPr>
              <w:rPr>
                <w:rFonts w:asciiTheme="majorBidi" w:hAnsiTheme="majorBidi" w:cstheme="majorBidi"/>
                <w:sz w:val="24"/>
                <w:szCs w:val="24"/>
              </w:rPr>
            </w:pPr>
          </w:p>
          <w:p w14:paraId="674843E4" w14:textId="77777777" w:rsidR="003E78BF" w:rsidRPr="00C47EC2" w:rsidRDefault="003E78BF" w:rsidP="009509A8">
            <w:pPr>
              <w:rPr>
                <w:rFonts w:asciiTheme="majorBidi" w:hAnsiTheme="majorBidi" w:cstheme="majorBidi"/>
                <w:sz w:val="24"/>
                <w:szCs w:val="24"/>
              </w:rPr>
            </w:pPr>
            <w:r w:rsidRPr="00C47EC2">
              <w:rPr>
                <w:rFonts w:asciiTheme="majorBidi" w:hAnsiTheme="majorBidi" w:cstheme="majorBidi"/>
                <w:sz w:val="24"/>
                <w:szCs w:val="24"/>
              </w:rPr>
              <w:t>(a) Philip Kotler</w:t>
            </w:r>
          </w:p>
          <w:p w14:paraId="5A616508" w14:textId="77777777" w:rsidR="003E78BF" w:rsidRPr="00C47EC2" w:rsidRDefault="003E78BF" w:rsidP="009509A8">
            <w:pPr>
              <w:rPr>
                <w:rFonts w:asciiTheme="majorBidi" w:hAnsiTheme="majorBidi" w:cstheme="majorBidi"/>
                <w:sz w:val="24"/>
                <w:szCs w:val="24"/>
              </w:rPr>
            </w:pPr>
            <w:r w:rsidRPr="00C47EC2">
              <w:rPr>
                <w:rFonts w:asciiTheme="majorBidi" w:hAnsiTheme="majorBidi" w:cstheme="majorBidi"/>
                <w:sz w:val="24"/>
                <w:szCs w:val="24"/>
              </w:rPr>
              <w:t>(b) William J. Stanton</w:t>
            </w:r>
          </w:p>
          <w:p w14:paraId="656DD0A0" w14:textId="77777777" w:rsidR="003E78BF" w:rsidRPr="00C47EC2" w:rsidRDefault="003E78BF" w:rsidP="009509A8">
            <w:pPr>
              <w:rPr>
                <w:rFonts w:asciiTheme="majorBidi" w:hAnsiTheme="majorBidi" w:cstheme="majorBidi"/>
                <w:sz w:val="24"/>
                <w:szCs w:val="24"/>
              </w:rPr>
            </w:pPr>
            <w:r w:rsidRPr="00C47EC2">
              <w:rPr>
                <w:rFonts w:asciiTheme="majorBidi" w:hAnsiTheme="majorBidi" w:cstheme="majorBidi"/>
                <w:sz w:val="24"/>
                <w:szCs w:val="24"/>
              </w:rPr>
              <w:t>(c) Peter Drucker</w:t>
            </w:r>
          </w:p>
          <w:p w14:paraId="5557CEEF" w14:textId="77777777" w:rsidR="00EC6F26" w:rsidRPr="00C47EC2" w:rsidRDefault="003E78BF" w:rsidP="009509A8">
            <w:pPr>
              <w:rPr>
                <w:rFonts w:asciiTheme="majorBidi" w:hAnsiTheme="majorBidi" w:cstheme="majorBidi"/>
                <w:sz w:val="24"/>
                <w:szCs w:val="24"/>
              </w:rPr>
            </w:pPr>
            <w:r w:rsidRPr="00C47EC2">
              <w:rPr>
                <w:rFonts w:asciiTheme="majorBidi" w:hAnsiTheme="majorBidi" w:cstheme="majorBidi"/>
                <w:sz w:val="24"/>
                <w:szCs w:val="24"/>
              </w:rPr>
              <w:t>(d) Jonah Berger</w:t>
            </w:r>
          </w:p>
          <w:p w14:paraId="3F69A657" w14:textId="40E97978" w:rsidR="0099184F" w:rsidRPr="00C47EC2" w:rsidRDefault="0099184F" w:rsidP="009509A8">
            <w:pPr>
              <w:rPr>
                <w:rFonts w:asciiTheme="majorBidi" w:hAnsiTheme="majorBidi" w:cstheme="majorBidi"/>
                <w:sz w:val="24"/>
                <w:szCs w:val="24"/>
              </w:rPr>
            </w:pPr>
          </w:p>
        </w:tc>
        <w:tc>
          <w:tcPr>
            <w:tcW w:w="992" w:type="dxa"/>
          </w:tcPr>
          <w:p w14:paraId="531F1EA3" w14:textId="77777777" w:rsidR="000153B5" w:rsidRPr="00C47EC2" w:rsidRDefault="000153B5"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0153B5" w:rsidRPr="00C47EC2" w14:paraId="2EC32E52" w14:textId="77777777" w:rsidTr="00D92A9D">
        <w:tc>
          <w:tcPr>
            <w:tcW w:w="846" w:type="dxa"/>
          </w:tcPr>
          <w:p w14:paraId="1FD7B6D4" w14:textId="77777777" w:rsidR="000153B5" w:rsidRPr="00C47EC2" w:rsidRDefault="000153B5" w:rsidP="009509A8">
            <w:pPr>
              <w:pStyle w:val="ListParagraph"/>
              <w:numPr>
                <w:ilvl w:val="0"/>
                <w:numId w:val="2"/>
              </w:numPr>
              <w:spacing w:before="60" w:after="60" w:line="480" w:lineRule="auto"/>
              <w:rPr>
                <w:rFonts w:asciiTheme="majorBidi" w:hAnsiTheme="majorBidi" w:cstheme="majorBidi"/>
                <w:color w:val="000000" w:themeColor="text1"/>
                <w:sz w:val="24"/>
                <w:szCs w:val="24"/>
              </w:rPr>
            </w:pPr>
          </w:p>
        </w:tc>
        <w:tc>
          <w:tcPr>
            <w:tcW w:w="8930" w:type="dxa"/>
          </w:tcPr>
          <w:p w14:paraId="7CE6E040" w14:textId="77777777" w:rsidR="002352EE" w:rsidRPr="00C47EC2" w:rsidRDefault="003E78BF" w:rsidP="009509A8">
            <w:pPr>
              <w:rPr>
                <w:rFonts w:asciiTheme="majorBidi" w:hAnsiTheme="majorBidi" w:cstheme="majorBidi"/>
                <w:sz w:val="24"/>
                <w:szCs w:val="24"/>
              </w:rPr>
            </w:pPr>
            <w:r w:rsidRPr="00C47EC2">
              <w:rPr>
                <w:rFonts w:asciiTheme="majorBidi" w:hAnsiTheme="majorBidi" w:cstheme="majorBidi"/>
                <w:sz w:val="24"/>
                <w:szCs w:val="24"/>
              </w:rPr>
              <w:t>A ____________ is a brand with legal protection, thus ensuring its exclusive use by one seller.</w:t>
            </w:r>
          </w:p>
          <w:p w14:paraId="3BA48CCC" w14:textId="4035EF10" w:rsidR="003E78BF" w:rsidRPr="00C47EC2" w:rsidRDefault="003E78BF" w:rsidP="009509A8">
            <w:pPr>
              <w:rPr>
                <w:rFonts w:asciiTheme="majorBidi" w:hAnsiTheme="majorBidi" w:cstheme="majorBidi"/>
                <w:sz w:val="24"/>
                <w:szCs w:val="24"/>
              </w:rPr>
            </w:pPr>
          </w:p>
        </w:tc>
        <w:tc>
          <w:tcPr>
            <w:tcW w:w="992" w:type="dxa"/>
          </w:tcPr>
          <w:p w14:paraId="32BA43AE" w14:textId="77777777" w:rsidR="000153B5" w:rsidRPr="00C47EC2" w:rsidRDefault="000153B5"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0153B5" w:rsidRPr="00C47EC2" w14:paraId="3A8C373B" w14:textId="77777777" w:rsidTr="00D92A9D">
        <w:tc>
          <w:tcPr>
            <w:tcW w:w="846" w:type="dxa"/>
          </w:tcPr>
          <w:p w14:paraId="10D4DDE7" w14:textId="44E2B316" w:rsidR="000153B5" w:rsidRPr="00C47EC2" w:rsidRDefault="000153B5" w:rsidP="009509A8">
            <w:pPr>
              <w:pStyle w:val="ListParagraph"/>
              <w:numPr>
                <w:ilvl w:val="0"/>
                <w:numId w:val="2"/>
              </w:numPr>
              <w:spacing w:before="60" w:after="60" w:line="480" w:lineRule="auto"/>
              <w:rPr>
                <w:rFonts w:asciiTheme="majorBidi" w:hAnsiTheme="majorBidi" w:cstheme="majorBidi"/>
                <w:color w:val="000000" w:themeColor="text1"/>
                <w:sz w:val="24"/>
                <w:szCs w:val="24"/>
              </w:rPr>
            </w:pPr>
          </w:p>
        </w:tc>
        <w:tc>
          <w:tcPr>
            <w:tcW w:w="8930" w:type="dxa"/>
            <w:vAlign w:val="center"/>
          </w:tcPr>
          <w:p w14:paraId="65A1FE2E" w14:textId="4DE6E980" w:rsidR="003E78BF" w:rsidRPr="00C47EC2" w:rsidRDefault="003E78BF" w:rsidP="009509A8">
            <w:pPr>
              <w:shd w:val="clear" w:color="auto" w:fill="FFFFFF"/>
              <w:spacing w:after="150"/>
              <w:rPr>
                <w:rFonts w:asciiTheme="majorBidi" w:hAnsiTheme="majorBidi" w:cstheme="majorBidi"/>
                <w:sz w:val="24"/>
                <w:szCs w:val="24"/>
              </w:rPr>
            </w:pPr>
            <w:r w:rsidRPr="00C47EC2">
              <w:rPr>
                <w:rFonts w:asciiTheme="majorBidi" w:hAnsiTheme="majorBidi" w:cstheme="majorBidi"/>
                <w:sz w:val="24"/>
                <w:szCs w:val="24"/>
              </w:rPr>
              <w:t>Which one of the following is not an example of Industrial product?</w:t>
            </w:r>
          </w:p>
          <w:p w14:paraId="12A11E8E" w14:textId="77777777" w:rsidR="003E78BF" w:rsidRPr="00C47EC2" w:rsidRDefault="003E78BF" w:rsidP="009509A8">
            <w:pPr>
              <w:shd w:val="clear" w:color="auto" w:fill="FFFFFF"/>
              <w:spacing w:after="150"/>
              <w:rPr>
                <w:rFonts w:asciiTheme="majorBidi" w:hAnsiTheme="majorBidi" w:cstheme="majorBidi"/>
                <w:sz w:val="24"/>
                <w:szCs w:val="24"/>
              </w:rPr>
            </w:pPr>
            <w:r w:rsidRPr="00C47EC2">
              <w:rPr>
                <w:rFonts w:asciiTheme="majorBidi" w:hAnsiTheme="majorBidi" w:cstheme="majorBidi"/>
                <w:sz w:val="24"/>
                <w:szCs w:val="24"/>
              </w:rPr>
              <w:t>(a)Shirt</w:t>
            </w:r>
          </w:p>
          <w:p w14:paraId="4A1DDA05" w14:textId="77777777" w:rsidR="003E78BF" w:rsidRPr="00C47EC2" w:rsidRDefault="003E78BF" w:rsidP="009509A8">
            <w:pPr>
              <w:shd w:val="clear" w:color="auto" w:fill="FFFFFF"/>
              <w:spacing w:after="150"/>
              <w:rPr>
                <w:rFonts w:asciiTheme="majorBidi" w:hAnsiTheme="majorBidi" w:cstheme="majorBidi"/>
                <w:sz w:val="24"/>
                <w:szCs w:val="24"/>
              </w:rPr>
            </w:pPr>
            <w:r w:rsidRPr="00C47EC2">
              <w:rPr>
                <w:rFonts w:asciiTheme="majorBidi" w:hAnsiTheme="majorBidi" w:cstheme="majorBidi"/>
                <w:sz w:val="24"/>
                <w:szCs w:val="24"/>
              </w:rPr>
              <w:t>(b) Leather</w:t>
            </w:r>
          </w:p>
          <w:p w14:paraId="7641C0A3" w14:textId="77777777" w:rsidR="003E78BF" w:rsidRPr="00C47EC2" w:rsidRDefault="003E78BF" w:rsidP="009509A8">
            <w:pPr>
              <w:shd w:val="clear" w:color="auto" w:fill="FFFFFF"/>
              <w:spacing w:after="150"/>
              <w:rPr>
                <w:rFonts w:asciiTheme="majorBidi" w:hAnsiTheme="majorBidi" w:cstheme="majorBidi"/>
                <w:sz w:val="24"/>
                <w:szCs w:val="24"/>
              </w:rPr>
            </w:pPr>
            <w:r w:rsidRPr="00C47EC2">
              <w:rPr>
                <w:rFonts w:asciiTheme="majorBidi" w:hAnsiTheme="majorBidi" w:cstheme="majorBidi"/>
                <w:sz w:val="24"/>
                <w:szCs w:val="24"/>
              </w:rPr>
              <w:t>(c) Cotton</w:t>
            </w:r>
          </w:p>
          <w:p w14:paraId="2D6E90B9" w14:textId="538830B7" w:rsidR="0009620B" w:rsidRPr="00C47EC2" w:rsidRDefault="003E78BF" w:rsidP="009509A8">
            <w:pPr>
              <w:shd w:val="clear" w:color="auto" w:fill="FFFFFF"/>
              <w:spacing w:after="150"/>
              <w:rPr>
                <w:rFonts w:asciiTheme="majorBidi" w:hAnsiTheme="majorBidi" w:cstheme="majorBidi"/>
                <w:b/>
                <w:bCs/>
                <w:sz w:val="24"/>
                <w:szCs w:val="24"/>
              </w:rPr>
            </w:pPr>
            <w:r w:rsidRPr="00C47EC2">
              <w:rPr>
                <w:rFonts w:asciiTheme="majorBidi" w:hAnsiTheme="majorBidi" w:cstheme="majorBidi"/>
                <w:sz w:val="24"/>
                <w:szCs w:val="24"/>
              </w:rPr>
              <w:lastRenderedPageBreak/>
              <w:t>(d) Office Equipment</w:t>
            </w:r>
          </w:p>
        </w:tc>
        <w:tc>
          <w:tcPr>
            <w:tcW w:w="992" w:type="dxa"/>
          </w:tcPr>
          <w:p w14:paraId="05B2E1C7" w14:textId="77777777" w:rsidR="000153B5" w:rsidRPr="00C47EC2" w:rsidRDefault="000153B5"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lastRenderedPageBreak/>
              <w:t>1</w:t>
            </w:r>
          </w:p>
        </w:tc>
      </w:tr>
      <w:tr w:rsidR="00665916" w:rsidRPr="00C47EC2" w14:paraId="1E05CCBA" w14:textId="77777777" w:rsidTr="00D92A9D">
        <w:tc>
          <w:tcPr>
            <w:tcW w:w="846" w:type="dxa"/>
          </w:tcPr>
          <w:p w14:paraId="2CA90DCE" w14:textId="77777777" w:rsidR="00665916" w:rsidRPr="00C47EC2" w:rsidRDefault="00665916" w:rsidP="009509A8">
            <w:pPr>
              <w:pStyle w:val="ListParagraph"/>
              <w:numPr>
                <w:ilvl w:val="0"/>
                <w:numId w:val="2"/>
              </w:numPr>
              <w:spacing w:before="60" w:after="60" w:line="480" w:lineRule="auto"/>
              <w:rPr>
                <w:rFonts w:asciiTheme="majorBidi" w:hAnsiTheme="majorBidi" w:cstheme="majorBidi"/>
                <w:color w:val="000000" w:themeColor="text1"/>
                <w:sz w:val="24"/>
                <w:szCs w:val="24"/>
              </w:rPr>
            </w:pPr>
          </w:p>
        </w:tc>
        <w:tc>
          <w:tcPr>
            <w:tcW w:w="8930" w:type="dxa"/>
            <w:vAlign w:val="center"/>
          </w:tcPr>
          <w:p w14:paraId="5478952D" w14:textId="27411A3A" w:rsidR="003E78BF" w:rsidRPr="00C47EC2" w:rsidRDefault="003E78BF" w:rsidP="009509A8">
            <w:pPr>
              <w:shd w:val="clear" w:color="auto" w:fill="FFFFFF"/>
              <w:spacing w:after="150"/>
              <w:rPr>
                <w:rFonts w:asciiTheme="majorBidi" w:hAnsiTheme="majorBidi" w:cstheme="majorBidi"/>
                <w:sz w:val="24"/>
                <w:szCs w:val="24"/>
                <w:lang w:val="en-GB"/>
              </w:rPr>
            </w:pPr>
            <w:r w:rsidRPr="00C47EC2">
              <w:rPr>
                <w:rFonts w:asciiTheme="majorBidi" w:hAnsiTheme="majorBidi" w:cstheme="majorBidi"/>
                <w:sz w:val="24"/>
                <w:szCs w:val="24"/>
                <w:lang w:val="en-GB"/>
              </w:rPr>
              <w:t>Sales tend to decline after this stage in the life of a product.</w:t>
            </w:r>
          </w:p>
          <w:p w14:paraId="30FFB764" w14:textId="77777777" w:rsidR="003E78BF" w:rsidRPr="00C47EC2" w:rsidRDefault="003E78BF" w:rsidP="009509A8">
            <w:pPr>
              <w:shd w:val="clear" w:color="auto" w:fill="FFFFFF"/>
              <w:spacing w:after="150"/>
              <w:rPr>
                <w:rFonts w:asciiTheme="majorBidi" w:hAnsiTheme="majorBidi" w:cstheme="majorBidi"/>
                <w:sz w:val="24"/>
                <w:szCs w:val="24"/>
                <w:lang w:val="en-GB"/>
              </w:rPr>
            </w:pPr>
            <w:r w:rsidRPr="00C47EC2">
              <w:rPr>
                <w:rFonts w:asciiTheme="majorBidi" w:hAnsiTheme="majorBidi" w:cstheme="majorBidi"/>
                <w:sz w:val="24"/>
                <w:szCs w:val="24"/>
                <w:lang w:val="en-GB"/>
              </w:rPr>
              <w:t>(a) Introduction</w:t>
            </w:r>
          </w:p>
          <w:p w14:paraId="5D2B3B36" w14:textId="77777777" w:rsidR="003E78BF" w:rsidRPr="00C47EC2" w:rsidRDefault="003E78BF" w:rsidP="009509A8">
            <w:pPr>
              <w:shd w:val="clear" w:color="auto" w:fill="FFFFFF"/>
              <w:spacing w:after="150"/>
              <w:rPr>
                <w:rFonts w:asciiTheme="majorBidi" w:hAnsiTheme="majorBidi" w:cstheme="majorBidi"/>
                <w:sz w:val="24"/>
                <w:szCs w:val="24"/>
                <w:lang w:val="en-GB"/>
              </w:rPr>
            </w:pPr>
            <w:r w:rsidRPr="00C47EC2">
              <w:rPr>
                <w:rFonts w:asciiTheme="majorBidi" w:hAnsiTheme="majorBidi" w:cstheme="majorBidi"/>
                <w:sz w:val="24"/>
                <w:szCs w:val="24"/>
                <w:lang w:val="en-GB"/>
              </w:rPr>
              <w:t>(b) Growth</w:t>
            </w:r>
          </w:p>
          <w:p w14:paraId="5E8B762F" w14:textId="77777777" w:rsidR="003E78BF" w:rsidRPr="00C47EC2" w:rsidRDefault="003E78BF" w:rsidP="009509A8">
            <w:pPr>
              <w:shd w:val="clear" w:color="auto" w:fill="FFFFFF"/>
              <w:spacing w:after="150"/>
              <w:rPr>
                <w:rFonts w:asciiTheme="majorBidi" w:hAnsiTheme="majorBidi" w:cstheme="majorBidi"/>
                <w:sz w:val="24"/>
                <w:szCs w:val="24"/>
                <w:lang w:val="en-GB"/>
              </w:rPr>
            </w:pPr>
            <w:r w:rsidRPr="00C47EC2">
              <w:rPr>
                <w:rFonts w:asciiTheme="majorBidi" w:hAnsiTheme="majorBidi" w:cstheme="majorBidi"/>
                <w:sz w:val="24"/>
                <w:szCs w:val="24"/>
                <w:lang w:val="en-GB"/>
              </w:rPr>
              <w:t>(c) Saturation</w:t>
            </w:r>
          </w:p>
          <w:p w14:paraId="6C8362B0" w14:textId="2741D4AC" w:rsidR="00D27236" w:rsidRPr="00C47EC2" w:rsidRDefault="003E78BF" w:rsidP="009509A8">
            <w:pPr>
              <w:shd w:val="clear" w:color="auto" w:fill="FFFFFF"/>
              <w:spacing w:after="150"/>
              <w:rPr>
                <w:rFonts w:asciiTheme="majorBidi" w:hAnsiTheme="majorBidi" w:cstheme="majorBidi"/>
                <w:sz w:val="24"/>
                <w:szCs w:val="24"/>
                <w:lang w:val="en-GB"/>
              </w:rPr>
            </w:pPr>
            <w:r w:rsidRPr="00C47EC2">
              <w:rPr>
                <w:rFonts w:asciiTheme="majorBidi" w:hAnsiTheme="majorBidi" w:cstheme="majorBidi"/>
                <w:sz w:val="24"/>
                <w:szCs w:val="24"/>
                <w:lang w:val="en-GB"/>
              </w:rPr>
              <w:t>(d) Maturity</w:t>
            </w:r>
          </w:p>
        </w:tc>
        <w:tc>
          <w:tcPr>
            <w:tcW w:w="992" w:type="dxa"/>
          </w:tcPr>
          <w:p w14:paraId="076DE563" w14:textId="54117C63" w:rsidR="00665916" w:rsidRPr="00C47EC2" w:rsidRDefault="00650002"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ED2EC7" w:rsidRPr="00C47EC2" w14:paraId="62A1B1A2" w14:textId="77777777" w:rsidTr="00D92A9D">
        <w:tc>
          <w:tcPr>
            <w:tcW w:w="846" w:type="dxa"/>
          </w:tcPr>
          <w:p w14:paraId="299F8239" w14:textId="6470CB54" w:rsidR="00ED2EC7" w:rsidRPr="00C47EC2" w:rsidRDefault="00ED2EC7" w:rsidP="009509A8">
            <w:pPr>
              <w:pStyle w:val="ListParagraph"/>
              <w:numPr>
                <w:ilvl w:val="0"/>
                <w:numId w:val="2"/>
              </w:numPr>
              <w:spacing w:before="60" w:after="60" w:line="480" w:lineRule="auto"/>
              <w:rPr>
                <w:rFonts w:asciiTheme="majorBidi" w:hAnsiTheme="majorBidi" w:cstheme="majorBidi"/>
                <w:color w:val="000000" w:themeColor="text1"/>
                <w:sz w:val="24"/>
                <w:szCs w:val="24"/>
              </w:rPr>
            </w:pPr>
          </w:p>
        </w:tc>
        <w:tc>
          <w:tcPr>
            <w:tcW w:w="8930" w:type="dxa"/>
            <w:vAlign w:val="center"/>
          </w:tcPr>
          <w:p w14:paraId="494248AF" w14:textId="77777777" w:rsidR="003E78BF" w:rsidRPr="00C47EC2" w:rsidRDefault="003E78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_________packaging is additional layers of protection that are removed once the product is ready such as the tube of shaving cream, which is covered in a cardboard box, or a glass bottle covered in cardboard box.</w:t>
            </w:r>
          </w:p>
          <w:p w14:paraId="0EEB3340" w14:textId="77777777" w:rsidR="003E78BF" w:rsidRPr="00C47EC2" w:rsidRDefault="003E78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(a) Primary</w:t>
            </w:r>
          </w:p>
          <w:p w14:paraId="7019D146" w14:textId="77777777" w:rsidR="003E78BF" w:rsidRPr="00C47EC2" w:rsidRDefault="003E78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(b) Secondary</w:t>
            </w:r>
          </w:p>
          <w:p w14:paraId="297E5F05" w14:textId="77777777" w:rsidR="003E78BF" w:rsidRPr="00C47EC2" w:rsidRDefault="003E78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(c) Transport</w:t>
            </w:r>
          </w:p>
          <w:p w14:paraId="67539301" w14:textId="70100E91" w:rsidR="00D27236" w:rsidRPr="00C47EC2" w:rsidRDefault="003E78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(d) Temporary</w:t>
            </w:r>
          </w:p>
        </w:tc>
        <w:tc>
          <w:tcPr>
            <w:tcW w:w="992" w:type="dxa"/>
          </w:tcPr>
          <w:p w14:paraId="0C3B8673" w14:textId="7028751B" w:rsidR="00ED2EC7" w:rsidRPr="00C47EC2" w:rsidRDefault="00ED2EC7"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82272B" w:rsidRPr="00C47EC2" w14:paraId="10FFB805" w14:textId="77777777" w:rsidTr="00D92A9D">
        <w:tc>
          <w:tcPr>
            <w:tcW w:w="846" w:type="dxa"/>
          </w:tcPr>
          <w:p w14:paraId="44831D76" w14:textId="77777777" w:rsidR="0082272B" w:rsidRPr="00C47EC2" w:rsidRDefault="0082272B" w:rsidP="009509A8">
            <w:pPr>
              <w:pStyle w:val="ListParagraph"/>
              <w:numPr>
                <w:ilvl w:val="0"/>
                <w:numId w:val="2"/>
              </w:numPr>
              <w:spacing w:before="60" w:after="60" w:line="480" w:lineRule="auto"/>
              <w:rPr>
                <w:rFonts w:asciiTheme="majorBidi" w:hAnsiTheme="majorBidi" w:cstheme="majorBidi"/>
                <w:color w:val="000000" w:themeColor="text1"/>
                <w:sz w:val="24"/>
                <w:szCs w:val="24"/>
              </w:rPr>
            </w:pPr>
          </w:p>
        </w:tc>
        <w:tc>
          <w:tcPr>
            <w:tcW w:w="8930" w:type="dxa"/>
            <w:vAlign w:val="center"/>
          </w:tcPr>
          <w:p w14:paraId="0CA5D897" w14:textId="77777777"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 xml:space="preserve">Which of the following is a Shopping Product? </w:t>
            </w:r>
          </w:p>
          <w:p w14:paraId="3B2B7337" w14:textId="1C7D43FC"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(a)T.V. Set</w:t>
            </w:r>
          </w:p>
          <w:p w14:paraId="0CEFD77B" w14:textId="77777777"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(b) Raw Material</w:t>
            </w:r>
          </w:p>
          <w:p w14:paraId="682A3CA2" w14:textId="77777777"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(c) Sugar</w:t>
            </w:r>
          </w:p>
          <w:p w14:paraId="750E1AB2" w14:textId="37650079" w:rsidR="0082272B"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(d) Milk</w:t>
            </w:r>
          </w:p>
        </w:tc>
        <w:tc>
          <w:tcPr>
            <w:tcW w:w="992" w:type="dxa"/>
          </w:tcPr>
          <w:p w14:paraId="39230EE8" w14:textId="64B943D5" w:rsidR="0082272B" w:rsidRPr="00C47EC2" w:rsidRDefault="00650002"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82272B" w:rsidRPr="00C47EC2" w14:paraId="6D2EA4F3" w14:textId="77777777" w:rsidTr="00D92A9D">
        <w:tc>
          <w:tcPr>
            <w:tcW w:w="846" w:type="dxa"/>
          </w:tcPr>
          <w:p w14:paraId="369A9432" w14:textId="77777777" w:rsidR="0082272B" w:rsidRPr="00C47EC2" w:rsidRDefault="0082272B" w:rsidP="009509A8">
            <w:pPr>
              <w:pStyle w:val="ListParagraph"/>
              <w:numPr>
                <w:ilvl w:val="0"/>
                <w:numId w:val="2"/>
              </w:numPr>
              <w:spacing w:before="60" w:after="60" w:line="480" w:lineRule="auto"/>
              <w:rPr>
                <w:rFonts w:asciiTheme="majorBidi" w:hAnsiTheme="majorBidi" w:cstheme="majorBidi"/>
                <w:color w:val="000000" w:themeColor="text1"/>
                <w:sz w:val="24"/>
                <w:szCs w:val="24"/>
              </w:rPr>
            </w:pPr>
          </w:p>
        </w:tc>
        <w:tc>
          <w:tcPr>
            <w:tcW w:w="8930" w:type="dxa"/>
            <w:vAlign w:val="center"/>
          </w:tcPr>
          <w:p w14:paraId="5585A657" w14:textId="336385C8"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 xml:space="preserve">Which out of the following is NOT included in the components of a product? </w:t>
            </w:r>
          </w:p>
          <w:p w14:paraId="034B35DF" w14:textId="77777777"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(a) Associated feature</w:t>
            </w:r>
          </w:p>
          <w:p w14:paraId="775E4C74" w14:textId="77777777"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(b) Core product</w:t>
            </w:r>
          </w:p>
          <w:p w14:paraId="77A7F0EE" w14:textId="77777777"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(c) Logo</w:t>
            </w:r>
          </w:p>
          <w:p w14:paraId="633410D6" w14:textId="00D2D5DF" w:rsidR="008E4B60"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(d) Tangible attributes</w:t>
            </w:r>
          </w:p>
        </w:tc>
        <w:tc>
          <w:tcPr>
            <w:tcW w:w="992" w:type="dxa"/>
          </w:tcPr>
          <w:p w14:paraId="5F76D74E" w14:textId="326C364B" w:rsidR="0082272B" w:rsidRPr="00C47EC2" w:rsidRDefault="00650002"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82272B" w:rsidRPr="00C47EC2" w14:paraId="6673D93B" w14:textId="77777777" w:rsidTr="00D92A9D">
        <w:tc>
          <w:tcPr>
            <w:tcW w:w="846" w:type="dxa"/>
          </w:tcPr>
          <w:p w14:paraId="56622738" w14:textId="77777777" w:rsidR="0082272B" w:rsidRPr="00C47EC2" w:rsidRDefault="0082272B" w:rsidP="009509A8">
            <w:pPr>
              <w:pStyle w:val="ListParagraph"/>
              <w:numPr>
                <w:ilvl w:val="0"/>
                <w:numId w:val="2"/>
              </w:numPr>
              <w:spacing w:before="60" w:after="60" w:line="480" w:lineRule="auto"/>
              <w:rPr>
                <w:rFonts w:asciiTheme="majorBidi" w:hAnsiTheme="majorBidi" w:cstheme="majorBidi"/>
                <w:color w:val="000000" w:themeColor="text1"/>
                <w:sz w:val="24"/>
                <w:szCs w:val="24"/>
              </w:rPr>
            </w:pPr>
          </w:p>
        </w:tc>
        <w:tc>
          <w:tcPr>
            <w:tcW w:w="8930" w:type="dxa"/>
            <w:vAlign w:val="center"/>
          </w:tcPr>
          <w:p w14:paraId="273780E6" w14:textId="77777777"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Attractive packaging is also an efficient _________.</w:t>
            </w:r>
          </w:p>
          <w:p w14:paraId="1758C5B5" w14:textId="77777777"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(a) Advertising</w:t>
            </w:r>
          </w:p>
          <w:p w14:paraId="43A5758A" w14:textId="77777777"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(b) Point of sale</w:t>
            </w:r>
          </w:p>
          <w:p w14:paraId="3D9AFF3B" w14:textId="77777777"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(c) Promotion</w:t>
            </w:r>
          </w:p>
          <w:p w14:paraId="0E877327" w14:textId="7E3E5AF0" w:rsidR="0082272B"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(d) Point of purchase</w:t>
            </w:r>
          </w:p>
        </w:tc>
        <w:tc>
          <w:tcPr>
            <w:tcW w:w="992" w:type="dxa"/>
          </w:tcPr>
          <w:p w14:paraId="7D59508B" w14:textId="263A8F55" w:rsidR="0082272B" w:rsidRPr="00C47EC2" w:rsidRDefault="00650002"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82272B" w:rsidRPr="00C47EC2" w14:paraId="23505451" w14:textId="77777777" w:rsidTr="00D92A9D">
        <w:trPr>
          <w:trHeight w:val="367"/>
        </w:trPr>
        <w:tc>
          <w:tcPr>
            <w:tcW w:w="846" w:type="dxa"/>
          </w:tcPr>
          <w:p w14:paraId="2E4DF2C9" w14:textId="77777777" w:rsidR="0082272B" w:rsidRPr="00C47EC2" w:rsidRDefault="0082272B" w:rsidP="009509A8">
            <w:pPr>
              <w:pStyle w:val="ListParagraph"/>
              <w:numPr>
                <w:ilvl w:val="0"/>
                <w:numId w:val="2"/>
              </w:numPr>
              <w:spacing w:before="60" w:after="60" w:line="480" w:lineRule="auto"/>
              <w:rPr>
                <w:rFonts w:asciiTheme="majorBidi" w:hAnsiTheme="majorBidi" w:cstheme="majorBidi"/>
                <w:color w:val="000000" w:themeColor="text1"/>
                <w:sz w:val="24"/>
                <w:szCs w:val="24"/>
              </w:rPr>
            </w:pPr>
          </w:p>
        </w:tc>
        <w:tc>
          <w:tcPr>
            <w:tcW w:w="8930" w:type="dxa"/>
            <w:vAlign w:val="center"/>
          </w:tcPr>
          <w:p w14:paraId="385986CF" w14:textId="687DDC16"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It provides written information about the product helping the buyer to understand the nature of the product its distinctive features.</w:t>
            </w:r>
          </w:p>
          <w:p w14:paraId="5D957CED" w14:textId="234F23D8"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(a) Brand</w:t>
            </w:r>
          </w:p>
          <w:p w14:paraId="4AE6861C" w14:textId="6A6AEE91"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(b) Logo</w:t>
            </w:r>
          </w:p>
          <w:p w14:paraId="08B3BD3D" w14:textId="757A285A" w:rsidR="004446BF"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(c) Package</w:t>
            </w:r>
          </w:p>
          <w:p w14:paraId="7F67D4C5" w14:textId="3F7137E5" w:rsidR="008E4B60" w:rsidRPr="00C47EC2" w:rsidRDefault="004446BF" w:rsidP="009509A8">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(d)Label</w:t>
            </w:r>
          </w:p>
        </w:tc>
        <w:tc>
          <w:tcPr>
            <w:tcW w:w="992" w:type="dxa"/>
          </w:tcPr>
          <w:p w14:paraId="4D5A7BE8" w14:textId="2F9984B3" w:rsidR="0082272B" w:rsidRPr="00C47EC2" w:rsidRDefault="00650002"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82272B" w:rsidRPr="00C47EC2" w14:paraId="33B3EAA5" w14:textId="77777777" w:rsidTr="00D92A9D">
        <w:tc>
          <w:tcPr>
            <w:tcW w:w="846" w:type="dxa"/>
          </w:tcPr>
          <w:p w14:paraId="5B9B816E" w14:textId="77777777" w:rsidR="0082272B" w:rsidRPr="00C47EC2" w:rsidRDefault="0082272B" w:rsidP="009509A8">
            <w:pPr>
              <w:pStyle w:val="ListParagraph"/>
              <w:numPr>
                <w:ilvl w:val="0"/>
                <w:numId w:val="2"/>
              </w:numPr>
              <w:spacing w:before="60" w:after="60" w:line="480" w:lineRule="auto"/>
              <w:rPr>
                <w:rFonts w:asciiTheme="majorBidi" w:hAnsiTheme="majorBidi" w:cstheme="majorBidi"/>
                <w:color w:val="000000" w:themeColor="text1"/>
                <w:sz w:val="24"/>
                <w:szCs w:val="24"/>
              </w:rPr>
            </w:pPr>
          </w:p>
        </w:tc>
        <w:tc>
          <w:tcPr>
            <w:tcW w:w="8930" w:type="dxa"/>
            <w:vAlign w:val="center"/>
          </w:tcPr>
          <w:p w14:paraId="77C135B8" w14:textId="361BFD27" w:rsidR="004446BF" w:rsidRPr="00C47EC2" w:rsidRDefault="004446BF" w:rsidP="0099184F">
            <w:pPr>
              <w:shd w:val="clear" w:color="auto" w:fill="FFFFFF"/>
              <w:spacing w:after="150"/>
              <w:rPr>
                <w:rFonts w:asciiTheme="majorBidi" w:eastAsia="Times New Roman" w:hAnsiTheme="majorBidi" w:cstheme="majorBidi"/>
                <w:color w:val="000000" w:themeColor="text1"/>
                <w:sz w:val="24"/>
                <w:szCs w:val="24"/>
                <w:lang w:val="en-GB" w:eastAsia="en-GB" w:bidi="ml-IN"/>
              </w:rPr>
            </w:pPr>
            <w:r w:rsidRPr="00C47EC2">
              <w:rPr>
                <w:rFonts w:asciiTheme="majorBidi" w:eastAsia="Times New Roman" w:hAnsiTheme="majorBidi" w:cstheme="majorBidi"/>
                <w:color w:val="000000" w:themeColor="text1"/>
                <w:sz w:val="24"/>
                <w:szCs w:val="24"/>
                <w:lang w:val="en-GB" w:eastAsia="en-GB" w:bidi="ml-IN"/>
              </w:rPr>
              <w:t>The ______________ product aims to enhance the value of the product/offer through voluntary improvements.</w:t>
            </w:r>
          </w:p>
        </w:tc>
        <w:tc>
          <w:tcPr>
            <w:tcW w:w="992" w:type="dxa"/>
          </w:tcPr>
          <w:p w14:paraId="4A36CF1A" w14:textId="2F84922F" w:rsidR="0082272B" w:rsidRPr="00C47EC2" w:rsidRDefault="00650002"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1</w:t>
            </w:r>
          </w:p>
        </w:tc>
      </w:tr>
      <w:tr w:rsidR="00007053" w:rsidRPr="00C47EC2" w14:paraId="75C06512" w14:textId="77777777" w:rsidTr="00D92A9D">
        <w:tc>
          <w:tcPr>
            <w:tcW w:w="846" w:type="dxa"/>
          </w:tcPr>
          <w:p w14:paraId="088CC9A7" w14:textId="77777777" w:rsidR="00007053" w:rsidRPr="00C47EC2" w:rsidRDefault="00007053" w:rsidP="009509A8">
            <w:pPr>
              <w:spacing w:before="60" w:after="60" w:line="480" w:lineRule="auto"/>
              <w:rPr>
                <w:rFonts w:asciiTheme="majorBidi" w:hAnsiTheme="majorBidi" w:cstheme="majorBidi"/>
                <w:color w:val="000000" w:themeColor="text1"/>
                <w:sz w:val="24"/>
                <w:szCs w:val="24"/>
              </w:rPr>
            </w:pPr>
          </w:p>
        </w:tc>
        <w:tc>
          <w:tcPr>
            <w:tcW w:w="8930" w:type="dxa"/>
            <w:vAlign w:val="center"/>
          </w:tcPr>
          <w:p w14:paraId="1C20CECE" w14:textId="4A5403DF" w:rsidR="00007053" w:rsidRPr="00C47EC2" w:rsidRDefault="00007053" w:rsidP="009509A8">
            <w:pPr>
              <w:shd w:val="clear" w:color="auto" w:fill="FFFFFF"/>
              <w:spacing w:after="150"/>
              <w:jc w:val="center"/>
              <w:rPr>
                <w:rFonts w:asciiTheme="majorBidi" w:eastAsia="Times New Roman" w:hAnsiTheme="majorBidi" w:cstheme="majorBidi"/>
                <w:color w:val="000000" w:themeColor="text1"/>
                <w:sz w:val="24"/>
                <w:szCs w:val="24"/>
                <w:lang w:val="en-GB" w:eastAsia="en-GB" w:bidi="ml-IN"/>
              </w:rPr>
            </w:pPr>
            <w:r w:rsidRPr="00C47EC2">
              <w:rPr>
                <w:rFonts w:asciiTheme="majorBidi" w:hAnsiTheme="majorBidi" w:cstheme="majorBidi"/>
                <w:b/>
                <w:bCs/>
                <w:sz w:val="24"/>
                <w:szCs w:val="24"/>
                <w:u w:val="single"/>
              </w:rPr>
              <w:t>SECTION B: SUBJECTIVE TYPE QUESTIONS</w:t>
            </w:r>
          </w:p>
        </w:tc>
        <w:tc>
          <w:tcPr>
            <w:tcW w:w="992" w:type="dxa"/>
          </w:tcPr>
          <w:p w14:paraId="31AA8516" w14:textId="77777777" w:rsidR="00007053" w:rsidRPr="00C47EC2" w:rsidRDefault="00007053" w:rsidP="009509A8">
            <w:pPr>
              <w:spacing w:before="60" w:after="60" w:line="480" w:lineRule="auto"/>
              <w:contextualSpacing/>
              <w:jc w:val="center"/>
              <w:rPr>
                <w:rFonts w:asciiTheme="majorBidi" w:hAnsiTheme="majorBidi" w:cstheme="majorBidi"/>
                <w:color w:val="000000" w:themeColor="text1"/>
                <w:sz w:val="24"/>
                <w:szCs w:val="24"/>
              </w:rPr>
            </w:pPr>
          </w:p>
        </w:tc>
      </w:tr>
      <w:tr w:rsidR="004111AF" w:rsidRPr="00C47EC2" w14:paraId="6E9B41FA" w14:textId="77777777" w:rsidTr="00D92A9D">
        <w:tc>
          <w:tcPr>
            <w:tcW w:w="846" w:type="dxa"/>
          </w:tcPr>
          <w:p w14:paraId="06783F97" w14:textId="47265B48" w:rsidR="004111AF" w:rsidRPr="00C47EC2" w:rsidRDefault="004111AF" w:rsidP="009509A8">
            <w:pPr>
              <w:spacing w:before="60" w:after="60"/>
              <w:contextualSpacing/>
              <w:rPr>
                <w:rFonts w:asciiTheme="majorBidi" w:hAnsiTheme="majorBidi" w:cstheme="majorBidi"/>
                <w:color w:val="000000" w:themeColor="text1"/>
                <w:sz w:val="24"/>
                <w:szCs w:val="24"/>
              </w:rPr>
            </w:pPr>
          </w:p>
        </w:tc>
        <w:tc>
          <w:tcPr>
            <w:tcW w:w="8930" w:type="dxa"/>
          </w:tcPr>
          <w:p w14:paraId="4E2C2ABE" w14:textId="1EB4D761" w:rsidR="004111AF" w:rsidRPr="00C47EC2" w:rsidRDefault="004111AF" w:rsidP="009509A8">
            <w:pPr>
              <w:spacing w:before="60" w:after="60" w:line="360" w:lineRule="auto"/>
              <w:contextualSpacing/>
              <w:rPr>
                <w:rFonts w:asciiTheme="majorBidi" w:hAnsiTheme="majorBidi" w:cstheme="majorBidi"/>
                <w:b/>
                <w:bCs/>
                <w:color w:val="000000" w:themeColor="text1"/>
                <w:sz w:val="24"/>
                <w:szCs w:val="24"/>
              </w:rPr>
            </w:pPr>
            <w:r w:rsidRPr="00C47EC2">
              <w:rPr>
                <w:rFonts w:asciiTheme="majorBidi" w:hAnsiTheme="majorBidi" w:cstheme="majorBidi"/>
                <w:b/>
                <w:bCs/>
                <w:sz w:val="24"/>
                <w:szCs w:val="24"/>
              </w:rPr>
              <w:t xml:space="preserve">Answer any </w:t>
            </w:r>
            <w:r w:rsidR="006A2B9D" w:rsidRPr="00C47EC2">
              <w:rPr>
                <w:rFonts w:asciiTheme="majorBidi" w:hAnsiTheme="majorBidi" w:cstheme="majorBidi"/>
                <w:b/>
                <w:bCs/>
                <w:sz w:val="24"/>
                <w:szCs w:val="24"/>
              </w:rPr>
              <w:t>1</w:t>
            </w:r>
            <w:r w:rsidRPr="00C47EC2">
              <w:rPr>
                <w:rFonts w:asciiTheme="majorBidi" w:hAnsiTheme="majorBidi" w:cstheme="majorBidi"/>
                <w:b/>
                <w:bCs/>
                <w:sz w:val="24"/>
                <w:szCs w:val="24"/>
              </w:rPr>
              <w:t xml:space="preserve"> out of the given </w:t>
            </w:r>
            <w:r w:rsidR="000C21FA" w:rsidRPr="00C47EC2">
              <w:rPr>
                <w:rFonts w:asciiTheme="majorBidi" w:hAnsiTheme="majorBidi" w:cstheme="majorBidi"/>
                <w:b/>
                <w:bCs/>
                <w:sz w:val="24"/>
                <w:szCs w:val="24"/>
              </w:rPr>
              <w:t>3</w:t>
            </w:r>
            <w:r w:rsidRPr="00C47EC2">
              <w:rPr>
                <w:rFonts w:asciiTheme="majorBidi" w:hAnsiTheme="majorBidi" w:cstheme="majorBidi"/>
                <w:b/>
                <w:bCs/>
                <w:sz w:val="24"/>
                <w:szCs w:val="24"/>
              </w:rPr>
              <w:t xml:space="preserve"> questions on Employability Skills (</w:t>
            </w:r>
            <w:r w:rsidR="006A2B9D" w:rsidRPr="00C47EC2">
              <w:rPr>
                <w:rFonts w:asciiTheme="majorBidi" w:hAnsiTheme="majorBidi" w:cstheme="majorBidi"/>
                <w:b/>
                <w:bCs/>
                <w:sz w:val="24"/>
                <w:szCs w:val="24"/>
              </w:rPr>
              <w:t>1</w:t>
            </w:r>
            <w:r w:rsidRPr="00C47EC2">
              <w:rPr>
                <w:rFonts w:asciiTheme="majorBidi" w:hAnsiTheme="majorBidi" w:cstheme="majorBidi"/>
                <w:b/>
                <w:bCs/>
                <w:sz w:val="24"/>
                <w:szCs w:val="24"/>
              </w:rPr>
              <w:t xml:space="preserve"> x </w:t>
            </w:r>
            <w:r w:rsidR="006A2B9D" w:rsidRPr="00C47EC2">
              <w:rPr>
                <w:rFonts w:asciiTheme="majorBidi" w:hAnsiTheme="majorBidi" w:cstheme="majorBidi"/>
                <w:b/>
                <w:bCs/>
                <w:sz w:val="24"/>
                <w:szCs w:val="24"/>
              </w:rPr>
              <w:t>2</w:t>
            </w:r>
            <w:r w:rsidRPr="00C47EC2">
              <w:rPr>
                <w:rFonts w:asciiTheme="majorBidi" w:hAnsiTheme="majorBidi" w:cstheme="majorBidi"/>
                <w:b/>
                <w:bCs/>
                <w:sz w:val="24"/>
                <w:szCs w:val="24"/>
              </w:rPr>
              <w:t xml:space="preserve"> = </w:t>
            </w:r>
            <w:r w:rsidR="006A2B9D" w:rsidRPr="00C47EC2">
              <w:rPr>
                <w:rFonts w:asciiTheme="majorBidi" w:hAnsiTheme="majorBidi" w:cstheme="majorBidi"/>
                <w:b/>
                <w:bCs/>
                <w:sz w:val="24"/>
                <w:szCs w:val="24"/>
              </w:rPr>
              <w:t>2</w:t>
            </w:r>
            <w:r w:rsidRPr="00C47EC2">
              <w:rPr>
                <w:rFonts w:asciiTheme="majorBidi" w:hAnsiTheme="majorBidi" w:cstheme="majorBidi"/>
                <w:b/>
                <w:bCs/>
                <w:sz w:val="24"/>
                <w:szCs w:val="24"/>
              </w:rPr>
              <w:t xml:space="preserve"> marks) Answer each question in 20 – 30 words.</w:t>
            </w:r>
          </w:p>
        </w:tc>
        <w:tc>
          <w:tcPr>
            <w:tcW w:w="992" w:type="dxa"/>
          </w:tcPr>
          <w:p w14:paraId="0F709F48" w14:textId="77777777" w:rsidR="004111AF" w:rsidRPr="00C47EC2" w:rsidRDefault="004111AF" w:rsidP="009509A8">
            <w:pPr>
              <w:spacing w:before="60" w:after="60"/>
              <w:contextualSpacing/>
              <w:jc w:val="center"/>
              <w:rPr>
                <w:rFonts w:asciiTheme="majorBidi" w:hAnsiTheme="majorBidi" w:cstheme="majorBidi"/>
                <w:b/>
                <w:bCs/>
                <w:color w:val="000000" w:themeColor="text1"/>
                <w:sz w:val="24"/>
                <w:szCs w:val="24"/>
              </w:rPr>
            </w:pPr>
            <w:r w:rsidRPr="00C47EC2">
              <w:rPr>
                <w:rFonts w:asciiTheme="majorBidi" w:hAnsiTheme="majorBidi" w:cstheme="majorBidi"/>
                <w:b/>
                <w:bCs/>
                <w:color w:val="000000" w:themeColor="text1"/>
                <w:sz w:val="24"/>
                <w:szCs w:val="24"/>
              </w:rPr>
              <w:t>Marks</w:t>
            </w:r>
          </w:p>
        </w:tc>
      </w:tr>
      <w:tr w:rsidR="004111AF" w:rsidRPr="00C47EC2" w14:paraId="3BE30472" w14:textId="77777777" w:rsidTr="00D92A9D">
        <w:tc>
          <w:tcPr>
            <w:tcW w:w="846" w:type="dxa"/>
          </w:tcPr>
          <w:p w14:paraId="553F1632" w14:textId="6409201B" w:rsidR="004111AF" w:rsidRPr="00C47EC2" w:rsidRDefault="004111AF" w:rsidP="009509A8">
            <w:pPr>
              <w:spacing w:before="60" w:after="60" w:line="480" w:lineRule="auto"/>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Q.</w:t>
            </w:r>
            <w:r w:rsidR="00002FBA">
              <w:rPr>
                <w:rFonts w:asciiTheme="majorBidi" w:hAnsiTheme="majorBidi" w:cstheme="majorBidi"/>
                <w:color w:val="000000" w:themeColor="text1"/>
                <w:sz w:val="24"/>
                <w:szCs w:val="24"/>
              </w:rPr>
              <w:t>3</w:t>
            </w:r>
          </w:p>
        </w:tc>
        <w:tc>
          <w:tcPr>
            <w:tcW w:w="8930" w:type="dxa"/>
          </w:tcPr>
          <w:p w14:paraId="1E7338D1" w14:textId="5470728D" w:rsidR="00AA2AB6" w:rsidRPr="00C47EC2" w:rsidRDefault="00AA2AB6" w:rsidP="009509A8">
            <w:pPr>
              <w:rPr>
                <w:rFonts w:asciiTheme="majorBidi" w:hAnsiTheme="majorBidi" w:cstheme="majorBidi"/>
                <w:sz w:val="24"/>
                <w:szCs w:val="24"/>
              </w:rPr>
            </w:pPr>
            <w:r w:rsidRPr="00C47EC2">
              <w:rPr>
                <w:rFonts w:asciiTheme="majorBidi" w:hAnsiTheme="majorBidi" w:cstheme="majorBidi"/>
                <w:sz w:val="24"/>
                <w:szCs w:val="24"/>
              </w:rPr>
              <w:t>Enlist any (2) uses of Green Jobs.</w:t>
            </w:r>
          </w:p>
          <w:p w14:paraId="66570188" w14:textId="3BC2C294" w:rsidR="00AA2AB6" w:rsidRPr="00C47EC2" w:rsidRDefault="00AA2AB6" w:rsidP="009509A8">
            <w:pPr>
              <w:rPr>
                <w:rFonts w:asciiTheme="majorBidi" w:hAnsiTheme="majorBidi" w:cstheme="majorBidi"/>
                <w:sz w:val="24"/>
                <w:szCs w:val="24"/>
              </w:rPr>
            </w:pPr>
          </w:p>
        </w:tc>
        <w:tc>
          <w:tcPr>
            <w:tcW w:w="992" w:type="dxa"/>
          </w:tcPr>
          <w:p w14:paraId="32E2A50F" w14:textId="3417935F" w:rsidR="004111AF" w:rsidRPr="00C47EC2" w:rsidRDefault="00A057C8"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2</w:t>
            </w:r>
          </w:p>
        </w:tc>
      </w:tr>
      <w:tr w:rsidR="006A2B9D" w:rsidRPr="00C47EC2" w14:paraId="53305778" w14:textId="77777777" w:rsidTr="00D92A9D">
        <w:tc>
          <w:tcPr>
            <w:tcW w:w="846" w:type="dxa"/>
          </w:tcPr>
          <w:p w14:paraId="0F2E54A5" w14:textId="1C024C9B" w:rsidR="006A2B9D" w:rsidRPr="00C47EC2" w:rsidRDefault="006A2B9D" w:rsidP="009509A8">
            <w:pPr>
              <w:spacing w:before="60" w:after="60" w:line="480" w:lineRule="auto"/>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Q.</w:t>
            </w:r>
            <w:r w:rsidR="00002FBA">
              <w:rPr>
                <w:rFonts w:asciiTheme="majorBidi" w:hAnsiTheme="majorBidi" w:cstheme="majorBidi"/>
                <w:color w:val="000000" w:themeColor="text1"/>
                <w:sz w:val="24"/>
                <w:szCs w:val="24"/>
              </w:rPr>
              <w:t>4</w:t>
            </w:r>
            <w:r w:rsidRPr="00C47EC2">
              <w:rPr>
                <w:rFonts w:asciiTheme="majorBidi" w:hAnsiTheme="majorBidi" w:cstheme="majorBidi"/>
                <w:color w:val="000000" w:themeColor="text1"/>
                <w:sz w:val="24"/>
                <w:szCs w:val="24"/>
              </w:rPr>
              <w:t>.</w:t>
            </w:r>
          </w:p>
        </w:tc>
        <w:tc>
          <w:tcPr>
            <w:tcW w:w="8930" w:type="dxa"/>
          </w:tcPr>
          <w:p w14:paraId="2A077135" w14:textId="7D49EB1D" w:rsidR="00EF629A" w:rsidRPr="00C47EC2" w:rsidRDefault="00AA2AB6" w:rsidP="00C90CD0">
            <w:pPr>
              <w:spacing w:after="160" w:line="259" w:lineRule="auto"/>
              <w:rPr>
                <w:rFonts w:asciiTheme="majorBidi" w:hAnsiTheme="majorBidi" w:cstheme="majorBidi"/>
                <w:sz w:val="24"/>
                <w:szCs w:val="24"/>
              </w:rPr>
            </w:pPr>
            <w:r w:rsidRPr="00C47EC2">
              <w:rPr>
                <w:rFonts w:asciiTheme="majorBidi" w:hAnsiTheme="majorBidi" w:cstheme="majorBidi"/>
                <w:sz w:val="24"/>
                <w:szCs w:val="24"/>
              </w:rPr>
              <w:t>Explain the first four stages of active listening.</w:t>
            </w:r>
          </w:p>
        </w:tc>
        <w:tc>
          <w:tcPr>
            <w:tcW w:w="992" w:type="dxa"/>
          </w:tcPr>
          <w:p w14:paraId="7A8ECBE0" w14:textId="735301F8" w:rsidR="006A2B9D" w:rsidRPr="00C47EC2" w:rsidRDefault="006A2B9D"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2</w:t>
            </w:r>
          </w:p>
        </w:tc>
      </w:tr>
      <w:tr w:rsidR="006A2B9D" w:rsidRPr="00C47EC2" w14:paraId="272E70FA" w14:textId="77777777" w:rsidTr="00D92A9D">
        <w:trPr>
          <w:trHeight w:val="515"/>
        </w:trPr>
        <w:tc>
          <w:tcPr>
            <w:tcW w:w="846" w:type="dxa"/>
          </w:tcPr>
          <w:p w14:paraId="0098839E" w14:textId="32A2BAEC" w:rsidR="006A2B9D" w:rsidRPr="00C47EC2" w:rsidRDefault="006A2B9D" w:rsidP="009509A8">
            <w:pPr>
              <w:spacing w:before="60" w:after="60" w:line="480" w:lineRule="auto"/>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Q.</w:t>
            </w:r>
            <w:r w:rsidR="00002FBA">
              <w:rPr>
                <w:rFonts w:asciiTheme="majorBidi" w:hAnsiTheme="majorBidi" w:cstheme="majorBidi"/>
                <w:color w:val="000000" w:themeColor="text1"/>
                <w:sz w:val="24"/>
                <w:szCs w:val="24"/>
              </w:rPr>
              <w:t>5</w:t>
            </w:r>
            <w:r w:rsidRPr="00C47EC2">
              <w:rPr>
                <w:rFonts w:asciiTheme="majorBidi" w:hAnsiTheme="majorBidi" w:cstheme="majorBidi"/>
                <w:color w:val="000000" w:themeColor="text1"/>
                <w:sz w:val="24"/>
                <w:szCs w:val="24"/>
              </w:rPr>
              <w:t>.</w:t>
            </w:r>
          </w:p>
        </w:tc>
        <w:tc>
          <w:tcPr>
            <w:tcW w:w="8930" w:type="dxa"/>
          </w:tcPr>
          <w:p w14:paraId="10B236B4" w14:textId="7525212E" w:rsidR="00F72529" w:rsidRPr="00C47EC2" w:rsidRDefault="00F72529" w:rsidP="009509A8">
            <w:pPr>
              <w:rPr>
                <w:rFonts w:asciiTheme="majorBidi" w:hAnsiTheme="majorBidi" w:cstheme="majorBidi"/>
                <w:sz w:val="24"/>
                <w:szCs w:val="24"/>
              </w:rPr>
            </w:pPr>
            <w:r w:rsidRPr="00C47EC2">
              <w:rPr>
                <w:rFonts w:asciiTheme="majorBidi" w:hAnsiTheme="majorBidi" w:cstheme="majorBidi"/>
                <w:sz w:val="24"/>
                <w:szCs w:val="24"/>
              </w:rPr>
              <w:t xml:space="preserve">List </w:t>
            </w:r>
            <w:r w:rsidR="00004FBD" w:rsidRPr="00C47EC2">
              <w:rPr>
                <w:rFonts w:asciiTheme="majorBidi" w:hAnsiTheme="majorBidi" w:cstheme="majorBidi"/>
                <w:sz w:val="24"/>
                <w:szCs w:val="24"/>
              </w:rPr>
              <w:t>any (</w:t>
            </w:r>
            <w:r w:rsidRPr="00C47EC2">
              <w:rPr>
                <w:rFonts w:asciiTheme="majorBidi" w:hAnsiTheme="majorBidi" w:cstheme="majorBidi"/>
                <w:sz w:val="24"/>
                <w:szCs w:val="24"/>
              </w:rPr>
              <w:t>4) things to do during an interview.</w:t>
            </w:r>
          </w:p>
          <w:p w14:paraId="58929C7B" w14:textId="17CDB9D7" w:rsidR="00585940" w:rsidRPr="00C47EC2" w:rsidRDefault="00585940" w:rsidP="00C90CD0">
            <w:pPr>
              <w:rPr>
                <w:rFonts w:asciiTheme="majorBidi" w:hAnsiTheme="majorBidi" w:cstheme="majorBidi"/>
                <w:sz w:val="24"/>
                <w:szCs w:val="24"/>
              </w:rPr>
            </w:pPr>
          </w:p>
        </w:tc>
        <w:tc>
          <w:tcPr>
            <w:tcW w:w="992" w:type="dxa"/>
          </w:tcPr>
          <w:p w14:paraId="02B2FA06" w14:textId="004B4DCF" w:rsidR="006A2B9D" w:rsidRPr="00C47EC2" w:rsidRDefault="006A2B9D"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2</w:t>
            </w:r>
          </w:p>
        </w:tc>
      </w:tr>
      <w:tr w:rsidR="00943E0E" w:rsidRPr="00C47EC2" w14:paraId="63B7F0C0" w14:textId="77777777" w:rsidTr="00D92A9D">
        <w:tc>
          <w:tcPr>
            <w:tcW w:w="846" w:type="dxa"/>
          </w:tcPr>
          <w:p w14:paraId="495E296A" w14:textId="77777777" w:rsidR="00943E0E" w:rsidRPr="00C47EC2" w:rsidRDefault="00943E0E" w:rsidP="009509A8">
            <w:pPr>
              <w:spacing w:before="60" w:after="60"/>
              <w:contextualSpacing/>
              <w:rPr>
                <w:rFonts w:asciiTheme="majorBidi" w:hAnsiTheme="majorBidi" w:cstheme="majorBidi"/>
                <w:color w:val="000000" w:themeColor="text1"/>
                <w:sz w:val="24"/>
                <w:szCs w:val="24"/>
              </w:rPr>
            </w:pPr>
          </w:p>
        </w:tc>
        <w:tc>
          <w:tcPr>
            <w:tcW w:w="8930" w:type="dxa"/>
          </w:tcPr>
          <w:p w14:paraId="3C67A159" w14:textId="4E346777" w:rsidR="00943E0E" w:rsidRPr="00C47EC2" w:rsidRDefault="00C47EC2" w:rsidP="009509A8">
            <w:pPr>
              <w:spacing w:before="60" w:after="60" w:line="360" w:lineRule="auto"/>
              <w:contextualSpacing/>
              <w:rPr>
                <w:rFonts w:asciiTheme="majorBidi" w:hAnsiTheme="majorBidi" w:cstheme="majorBidi"/>
                <w:b/>
                <w:bCs/>
                <w:color w:val="000000" w:themeColor="text1"/>
                <w:sz w:val="24"/>
                <w:szCs w:val="24"/>
              </w:rPr>
            </w:pPr>
            <w:r>
              <w:rPr>
                <w:rFonts w:asciiTheme="majorBidi" w:hAnsiTheme="majorBidi" w:cstheme="majorBidi"/>
                <w:b/>
                <w:bCs/>
                <w:sz w:val="24"/>
                <w:szCs w:val="24"/>
              </w:rPr>
              <w:t xml:space="preserve">       </w:t>
            </w:r>
            <w:r w:rsidR="00943E0E" w:rsidRPr="00C47EC2">
              <w:rPr>
                <w:rFonts w:asciiTheme="majorBidi" w:hAnsiTheme="majorBidi" w:cstheme="majorBidi"/>
                <w:b/>
                <w:bCs/>
                <w:sz w:val="24"/>
                <w:szCs w:val="24"/>
              </w:rPr>
              <w:t xml:space="preserve">Answer any </w:t>
            </w:r>
            <w:r w:rsidR="001572F1" w:rsidRPr="00C47EC2">
              <w:rPr>
                <w:rFonts w:asciiTheme="majorBidi" w:hAnsiTheme="majorBidi" w:cstheme="majorBidi"/>
                <w:b/>
                <w:bCs/>
                <w:sz w:val="24"/>
                <w:szCs w:val="24"/>
              </w:rPr>
              <w:t>2</w:t>
            </w:r>
            <w:r w:rsidR="00943E0E" w:rsidRPr="00C47EC2">
              <w:rPr>
                <w:rFonts w:asciiTheme="majorBidi" w:hAnsiTheme="majorBidi" w:cstheme="majorBidi"/>
                <w:b/>
                <w:bCs/>
                <w:sz w:val="24"/>
                <w:szCs w:val="24"/>
              </w:rPr>
              <w:t xml:space="preserve"> out of the given </w:t>
            </w:r>
            <w:r w:rsidR="001572F1" w:rsidRPr="00C47EC2">
              <w:rPr>
                <w:rFonts w:asciiTheme="majorBidi" w:hAnsiTheme="majorBidi" w:cstheme="majorBidi"/>
                <w:b/>
                <w:bCs/>
                <w:sz w:val="24"/>
                <w:szCs w:val="24"/>
              </w:rPr>
              <w:t>4</w:t>
            </w:r>
            <w:r w:rsidR="00943E0E" w:rsidRPr="00C47EC2">
              <w:rPr>
                <w:rFonts w:asciiTheme="majorBidi" w:hAnsiTheme="majorBidi" w:cstheme="majorBidi"/>
                <w:b/>
                <w:bCs/>
                <w:sz w:val="24"/>
                <w:szCs w:val="24"/>
              </w:rPr>
              <w:t xml:space="preserve"> questions in 20 – 30 words each (2 x </w:t>
            </w:r>
            <w:r w:rsidR="001572F1" w:rsidRPr="00C47EC2">
              <w:rPr>
                <w:rFonts w:asciiTheme="majorBidi" w:hAnsiTheme="majorBidi" w:cstheme="majorBidi"/>
                <w:b/>
                <w:bCs/>
                <w:sz w:val="24"/>
                <w:szCs w:val="24"/>
              </w:rPr>
              <w:t>2</w:t>
            </w:r>
            <w:r w:rsidR="00943E0E" w:rsidRPr="00C47EC2">
              <w:rPr>
                <w:rFonts w:asciiTheme="majorBidi" w:hAnsiTheme="majorBidi" w:cstheme="majorBidi"/>
                <w:b/>
                <w:bCs/>
                <w:sz w:val="24"/>
                <w:szCs w:val="24"/>
              </w:rPr>
              <w:t xml:space="preserve"> = </w:t>
            </w:r>
            <w:r w:rsidR="001572F1" w:rsidRPr="00C47EC2">
              <w:rPr>
                <w:rFonts w:asciiTheme="majorBidi" w:hAnsiTheme="majorBidi" w:cstheme="majorBidi"/>
                <w:b/>
                <w:bCs/>
                <w:sz w:val="24"/>
                <w:szCs w:val="24"/>
              </w:rPr>
              <w:t>4</w:t>
            </w:r>
            <w:r w:rsidR="00943E0E" w:rsidRPr="00C47EC2">
              <w:rPr>
                <w:rFonts w:asciiTheme="majorBidi" w:hAnsiTheme="majorBidi" w:cstheme="majorBidi"/>
                <w:b/>
                <w:bCs/>
                <w:sz w:val="24"/>
                <w:szCs w:val="24"/>
              </w:rPr>
              <w:t xml:space="preserve"> marks)</w:t>
            </w:r>
          </w:p>
        </w:tc>
        <w:tc>
          <w:tcPr>
            <w:tcW w:w="992" w:type="dxa"/>
          </w:tcPr>
          <w:p w14:paraId="6EA5A500" w14:textId="77777777" w:rsidR="00943E0E" w:rsidRPr="00C47EC2" w:rsidRDefault="00943E0E" w:rsidP="009509A8">
            <w:pPr>
              <w:spacing w:before="60" w:after="60"/>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Marks</w:t>
            </w:r>
          </w:p>
        </w:tc>
      </w:tr>
      <w:tr w:rsidR="00943E0E" w:rsidRPr="00C47EC2" w14:paraId="3DC25E90" w14:textId="77777777" w:rsidTr="00D92A9D">
        <w:tc>
          <w:tcPr>
            <w:tcW w:w="846" w:type="dxa"/>
          </w:tcPr>
          <w:p w14:paraId="229BEA6A" w14:textId="54F3D02D" w:rsidR="00943E0E" w:rsidRPr="00C47EC2" w:rsidRDefault="00943E0E" w:rsidP="009509A8">
            <w:pPr>
              <w:spacing w:before="60" w:after="60" w:line="480" w:lineRule="auto"/>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Q.</w:t>
            </w:r>
            <w:r w:rsidR="00002FBA">
              <w:rPr>
                <w:rFonts w:asciiTheme="majorBidi" w:hAnsiTheme="majorBidi" w:cstheme="majorBidi"/>
                <w:color w:val="000000" w:themeColor="text1"/>
                <w:sz w:val="24"/>
                <w:szCs w:val="24"/>
              </w:rPr>
              <w:t>6</w:t>
            </w:r>
            <w:r w:rsidRPr="00C47EC2">
              <w:rPr>
                <w:rFonts w:asciiTheme="majorBidi" w:hAnsiTheme="majorBidi" w:cstheme="majorBidi"/>
                <w:color w:val="000000" w:themeColor="text1"/>
                <w:sz w:val="24"/>
                <w:szCs w:val="24"/>
              </w:rPr>
              <w:t>.</w:t>
            </w:r>
          </w:p>
        </w:tc>
        <w:tc>
          <w:tcPr>
            <w:tcW w:w="8930" w:type="dxa"/>
          </w:tcPr>
          <w:p w14:paraId="6B24E5D3" w14:textId="77777777" w:rsidR="00566447" w:rsidRPr="00C47EC2" w:rsidRDefault="00566447" w:rsidP="009509A8">
            <w:pPr>
              <w:rPr>
                <w:rFonts w:asciiTheme="majorBidi" w:hAnsiTheme="majorBidi" w:cstheme="majorBidi"/>
                <w:sz w:val="24"/>
                <w:szCs w:val="24"/>
              </w:rPr>
            </w:pPr>
            <w:r w:rsidRPr="00C47EC2">
              <w:rPr>
                <w:rFonts w:asciiTheme="majorBidi" w:hAnsiTheme="majorBidi" w:cstheme="majorBidi"/>
                <w:sz w:val="24"/>
                <w:szCs w:val="24"/>
              </w:rPr>
              <w:t>Organise the following products under different categories of consumer goods by preparing a flow chart</w:t>
            </w:r>
          </w:p>
          <w:p w14:paraId="45463013" w14:textId="77777777" w:rsidR="00B26FAB" w:rsidRPr="00C47EC2" w:rsidRDefault="00B26FAB" w:rsidP="009509A8">
            <w:pPr>
              <w:rPr>
                <w:rFonts w:asciiTheme="majorBidi" w:hAnsiTheme="majorBidi" w:cstheme="majorBidi"/>
                <w:sz w:val="24"/>
                <w:szCs w:val="24"/>
              </w:rPr>
            </w:pPr>
          </w:p>
          <w:p w14:paraId="38A39C37" w14:textId="4022DC8E" w:rsidR="005D0537" w:rsidRPr="00C47EC2" w:rsidRDefault="00566447" w:rsidP="00FB23DB">
            <w:pPr>
              <w:pStyle w:val="ListParagraph"/>
              <w:numPr>
                <w:ilvl w:val="0"/>
                <w:numId w:val="3"/>
              </w:numPr>
              <w:rPr>
                <w:rFonts w:asciiTheme="majorBidi" w:hAnsiTheme="majorBidi" w:cstheme="majorBidi"/>
                <w:sz w:val="24"/>
                <w:szCs w:val="24"/>
              </w:rPr>
            </w:pPr>
            <w:r w:rsidRPr="00C47EC2">
              <w:rPr>
                <w:rFonts w:asciiTheme="majorBidi" w:hAnsiTheme="majorBidi" w:cstheme="majorBidi"/>
                <w:sz w:val="24"/>
                <w:szCs w:val="24"/>
              </w:rPr>
              <w:t>Furniture b) Cotton Clothes c)</w:t>
            </w:r>
            <w:r w:rsidR="00BF0216" w:rsidRPr="00C47EC2">
              <w:rPr>
                <w:rFonts w:asciiTheme="majorBidi" w:hAnsiTheme="majorBidi" w:cstheme="majorBidi"/>
                <w:sz w:val="24"/>
                <w:szCs w:val="24"/>
              </w:rPr>
              <w:t xml:space="preserve"> </w:t>
            </w:r>
            <w:r w:rsidRPr="00C47EC2">
              <w:rPr>
                <w:rFonts w:asciiTheme="majorBidi" w:hAnsiTheme="majorBidi" w:cstheme="majorBidi"/>
                <w:sz w:val="24"/>
                <w:szCs w:val="24"/>
              </w:rPr>
              <w:t>Torch d) Vaccinations</w:t>
            </w:r>
          </w:p>
          <w:p w14:paraId="22D718E9" w14:textId="3CBB11ED" w:rsidR="00B26FAB" w:rsidRPr="00C47EC2" w:rsidRDefault="00B26FAB" w:rsidP="009509A8">
            <w:pPr>
              <w:rPr>
                <w:rFonts w:asciiTheme="majorBidi" w:hAnsiTheme="majorBidi" w:cstheme="majorBidi"/>
                <w:sz w:val="24"/>
                <w:szCs w:val="24"/>
              </w:rPr>
            </w:pPr>
          </w:p>
          <w:p w14:paraId="6DCEB865" w14:textId="0191CD89" w:rsidR="00566447" w:rsidRPr="00C47EC2" w:rsidRDefault="00566447" w:rsidP="009509A8">
            <w:pPr>
              <w:pStyle w:val="ListParagraph"/>
              <w:ind w:left="360"/>
              <w:rPr>
                <w:rFonts w:asciiTheme="majorBidi" w:hAnsiTheme="majorBidi" w:cstheme="majorBidi"/>
                <w:sz w:val="24"/>
                <w:szCs w:val="24"/>
              </w:rPr>
            </w:pPr>
          </w:p>
        </w:tc>
        <w:tc>
          <w:tcPr>
            <w:tcW w:w="992" w:type="dxa"/>
          </w:tcPr>
          <w:p w14:paraId="2E84F547" w14:textId="77777777" w:rsidR="00943E0E" w:rsidRPr="00C47EC2" w:rsidRDefault="00943E0E"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2</w:t>
            </w:r>
          </w:p>
        </w:tc>
      </w:tr>
      <w:tr w:rsidR="00943E0E" w:rsidRPr="00C47EC2" w14:paraId="0D68CD07" w14:textId="77777777" w:rsidTr="00D92A9D">
        <w:trPr>
          <w:trHeight w:val="520"/>
        </w:trPr>
        <w:tc>
          <w:tcPr>
            <w:tcW w:w="846" w:type="dxa"/>
          </w:tcPr>
          <w:p w14:paraId="64B295DF" w14:textId="6B0254F9" w:rsidR="00943E0E" w:rsidRPr="00C47EC2" w:rsidRDefault="00943E0E" w:rsidP="009509A8">
            <w:pPr>
              <w:spacing w:before="60" w:after="60" w:line="480" w:lineRule="auto"/>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Q.</w:t>
            </w:r>
            <w:r w:rsidR="00002FBA">
              <w:rPr>
                <w:rFonts w:asciiTheme="majorBidi" w:hAnsiTheme="majorBidi" w:cstheme="majorBidi"/>
                <w:color w:val="000000" w:themeColor="text1"/>
                <w:sz w:val="24"/>
                <w:szCs w:val="24"/>
              </w:rPr>
              <w:t>7</w:t>
            </w:r>
            <w:r w:rsidRPr="00C47EC2">
              <w:rPr>
                <w:rFonts w:asciiTheme="majorBidi" w:hAnsiTheme="majorBidi" w:cstheme="majorBidi"/>
                <w:color w:val="000000" w:themeColor="text1"/>
                <w:sz w:val="24"/>
                <w:szCs w:val="24"/>
              </w:rPr>
              <w:t>.</w:t>
            </w:r>
          </w:p>
        </w:tc>
        <w:tc>
          <w:tcPr>
            <w:tcW w:w="8930" w:type="dxa"/>
          </w:tcPr>
          <w:p w14:paraId="49360168" w14:textId="77777777" w:rsidR="00CD0FE6" w:rsidRPr="00C47EC2" w:rsidRDefault="00BF0216" w:rsidP="009509A8">
            <w:pPr>
              <w:rPr>
                <w:rFonts w:asciiTheme="majorBidi" w:hAnsiTheme="majorBidi" w:cstheme="majorBidi"/>
                <w:sz w:val="24"/>
                <w:szCs w:val="24"/>
              </w:rPr>
            </w:pPr>
            <w:r w:rsidRPr="00C47EC2">
              <w:rPr>
                <w:rFonts w:asciiTheme="majorBidi" w:hAnsiTheme="majorBidi" w:cstheme="majorBidi"/>
                <w:sz w:val="24"/>
                <w:szCs w:val="24"/>
              </w:rPr>
              <w:t xml:space="preserve">The package performs three essential roles, enlist </w:t>
            </w:r>
            <w:proofErr w:type="gramStart"/>
            <w:r w:rsidRPr="00C47EC2">
              <w:rPr>
                <w:rFonts w:asciiTheme="majorBidi" w:hAnsiTheme="majorBidi" w:cstheme="majorBidi"/>
                <w:sz w:val="24"/>
                <w:szCs w:val="24"/>
              </w:rPr>
              <w:t>any(</w:t>
            </w:r>
            <w:proofErr w:type="gramEnd"/>
            <w:r w:rsidRPr="00C47EC2">
              <w:rPr>
                <w:rFonts w:asciiTheme="majorBidi" w:hAnsiTheme="majorBidi" w:cstheme="majorBidi"/>
                <w:sz w:val="24"/>
                <w:szCs w:val="24"/>
              </w:rPr>
              <w:t>2)</w:t>
            </w:r>
          </w:p>
          <w:p w14:paraId="322C8ADE" w14:textId="38049617" w:rsidR="00BF0216" w:rsidRPr="00C47EC2" w:rsidRDefault="00BF0216" w:rsidP="009509A8">
            <w:pPr>
              <w:rPr>
                <w:rFonts w:asciiTheme="majorBidi" w:hAnsiTheme="majorBidi" w:cstheme="majorBidi"/>
                <w:sz w:val="24"/>
                <w:szCs w:val="24"/>
              </w:rPr>
            </w:pPr>
          </w:p>
        </w:tc>
        <w:tc>
          <w:tcPr>
            <w:tcW w:w="992" w:type="dxa"/>
          </w:tcPr>
          <w:p w14:paraId="71D82DFA" w14:textId="77777777" w:rsidR="00943E0E" w:rsidRPr="00C47EC2" w:rsidRDefault="00943E0E"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2</w:t>
            </w:r>
          </w:p>
        </w:tc>
      </w:tr>
      <w:tr w:rsidR="00943E0E" w:rsidRPr="00C47EC2" w14:paraId="4C83370A" w14:textId="77777777" w:rsidTr="00D92A9D">
        <w:tc>
          <w:tcPr>
            <w:tcW w:w="846" w:type="dxa"/>
          </w:tcPr>
          <w:p w14:paraId="088E4D1A" w14:textId="1531514B" w:rsidR="00943E0E" w:rsidRPr="00C47EC2" w:rsidRDefault="00943E0E" w:rsidP="009509A8">
            <w:pPr>
              <w:spacing w:before="60" w:after="60" w:line="480" w:lineRule="auto"/>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Q.</w:t>
            </w:r>
            <w:r w:rsidR="00002FBA">
              <w:rPr>
                <w:rFonts w:asciiTheme="majorBidi" w:hAnsiTheme="majorBidi" w:cstheme="majorBidi"/>
                <w:color w:val="000000" w:themeColor="text1"/>
                <w:sz w:val="24"/>
                <w:szCs w:val="24"/>
              </w:rPr>
              <w:t>8</w:t>
            </w:r>
            <w:r w:rsidRPr="00C47EC2">
              <w:rPr>
                <w:rFonts w:asciiTheme="majorBidi" w:hAnsiTheme="majorBidi" w:cstheme="majorBidi"/>
                <w:color w:val="000000" w:themeColor="text1"/>
                <w:sz w:val="24"/>
                <w:szCs w:val="24"/>
              </w:rPr>
              <w:t>.</w:t>
            </w:r>
          </w:p>
        </w:tc>
        <w:tc>
          <w:tcPr>
            <w:tcW w:w="8930" w:type="dxa"/>
          </w:tcPr>
          <w:p w14:paraId="77C08CCA" w14:textId="502BA6CE" w:rsidR="00BF0216" w:rsidRPr="00C47EC2" w:rsidRDefault="00BF0216" w:rsidP="009509A8">
            <w:pPr>
              <w:rPr>
                <w:rFonts w:asciiTheme="majorBidi" w:hAnsiTheme="majorBidi" w:cstheme="majorBidi"/>
                <w:color w:val="222222"/>
                <w:sz w:val="24"/>
                <w:szCs w:val="24"/>
                <w:lang w:val="en-GB"/>
              </w:rPr>
            </w:pPr>
            <w:r w:rsidRPr="00C47EC2">
              <w:rPr>
                <w:rFonts w:asciiTheme="majorBidi" w:hAnsiTheme="majorBidi" w:cstheme="majorBidi"/>
                <w:color w:val="222222"/>
                <w:sz w:val="24"/>
                <w:szCs w:val="24"/>
                <w:lang w:val="en-GB"/>
              </w:rPr>
              <w:t>Define Product Positioning and Product Repositioning</w:t>
            </w:r>
          </w:p>
          <w:p w14:paraId="7D87E861" w14:textId="77777777" w:rsidR="00BF0216" w:rsidRPr="00C47EC2" w:rsidRDefault="00BF0216" w:rsidP="009509A8">
            <w:pPr>
              <w:rPr>
                <w:rFonts w:asciiTheme="majorBidi" w:hAnsiTheme="majorBidi" w:cstheme="majorBidi"/>
                <w:color w:val="222222"/>
                <w:sz w:val="24"/>
                <w:szCs w:val="24"/>
                <w:lang w:val="en-GB"/>
              </w:rPr>
            </w:pPr>
          </w:p>
          <w:p w14:paraId="5630A3D4" w14:textId="6FAB7727" w:rsidR="00BF0216" w:rsidRPr="00C47EC2" w:rsidRDefault="00BF0216" w:rsidP="009509A8">
            <w:pPr>
              <w:rPr>
                <w:rFonts w:asciiTheme="majorBidi" w:hAnsiTheme="majorBidi" w:cstheme="majorBidi"/>
                <w:color w:val="222222"/>
                <w:sz w:val="24"/>
                <w:szCs w:val="24"/>
                <w:lang w:val="en-GB"/>
              </w:rPr>
            </w:pPr>
          </w:p>
        </w:tc>
        <w:tc>
          <w:tcPr>
            <w:tcW w:w="992" w:type="dxa"/>
          </w:tcPr>
          <w:p w14:paraId="2309DD80" w14:textId="77777777" w:rsidR="00943E0E" w:rsidRPr="00C47EC2" w:rsidRDefault="00943E0E"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2</w:t>
            </w:r>
          </w:p>
        </w:tc>
      </w:tr>
      <w:tr w:rsidR="00943E0E" w:rsidRPr="00C47EC2" w14:paraId="551C6D35" w14:textId="77777777" w:rsidTr="00D92A9D">
        <w:tc>
          <w:tcPr>
            <w:tcW w:w="846" w:type="dxa"/>
          </w:tcPr>
          <w:p w14:paraId="60E355AB" w14:textId="372E460B" w:rsidR="00943E0E" w:rsidRPr="00C47EC2" w:rsidRDefault="00943E0E" w:rsidP="009509A8">
            <w:pPr>
              <w:spacing w:before="60" w:after="60" w:line="480" w:lineRule="auto"/>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Q.</w:t>
            </w:r>
            <w:r w:rsidR="00002FBA">
              <w:rPr>
                <w:rFonts w:asciiTheme="majorBidi" w:hAnsiTheme="majorBidi" w:cstheme="majorBidi"/>
                <w:color w:val="000000" w:themeColor="text1"/>
                <w:sz w:val="24"/>
                <w:szCs w:val="24"/>
              </w:rPr>
              <w:t>9</w:t>
            </w:r>
            <w:r w:rsidRPr="00C47EC2">
              <w:rPr>
                <w:rFonts w:asciiTheme="majorBidi" w:hAnsiTheme="majorBidi" w:cstheme="majorBidi"/>
                <w:color w:val="000000" w:themeColor="text1"/>
                <w:sz w:val="24"/>
                <w:szCs w:val="24"/>
              </w:rPr>
              <w:t>.</w:t>
            </w:r>
          </w:p>
        </w:tc>
        <w:tc>
          <w:tcPr>
            <w:tcW w:w="8930" w:type="dxa"/>
          </w:tcPr>
          <w:p w14:paraId="695766BC" w14:textId="3E88AC0C" w:rsidR="00BF0216" w:rsidRPr="00C47EC2" w:rsidRDefault="00BF0216" w:rsidP="009509A8">
            <w:pPr>
              <w:rPr>
                <w:rFonts w:asciiTheme="majorBidi" w:hAnsiTheme="majorBidi" w:cstheme="majorBidi"/>
                <w:color w:val="222222"/>
                <w:sz w:val="24"/>
                <w:szCs w:val="24"/>
              </w:rPr>
            </w:pPr>
            <w:r w:rsidRPr="00C47EC2">
              <w:rPr>
                <w:rFonts w:asciiTheme="majorBidi" w:hAnsiTheme="majorBidi" w:cstheme="majorBidi"/>
                <w:color w:val="222222"/>
                <w:sz w:val="24"/>
                <w:szCs w:val="24"/>
              </w:rPr>
              <w:t>Briefly explain the two types of shopping products.</w:t>
            </w:r>
          </w:p>
          <w:p w14:paraId="0C5A7590" w14:textId="09703AF7" w:rsidR="00BF0216" w:rsidRPr="00C47EC2" w:rsidRDefault="00BF0216" w:rsidP="009509A8">
            <w:pPr>
              <w:rPr>
                <w:rFonts w:asciiTheme="majorBidi" w:hAnsiTheme="majorBidi" w:cstheme="majorBidi"/>
                <w:color w:val="222222"/>
                <w:sz w:val="24"/>
                <w:szCs w:val="24"/>
              </w:rPr>
            </w:pPr>
          </w:p>
        </w:tc>
        <w:tc>
          <w:tcPr>
            <w:tcW w:w="992" w:type="dxa"/>
          </w:tcPr>
          <w:p w14:paraId="055CD322" w14:textId="1E56D49F" w:rsidR="00943E0E" w:rsidRPr="00C47EC2" w:rsidRDefault="00964423"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2</w:t>
            </w:r>
          </w:p>
        </w:tc>
      </w:tr>
      <w:tr w:rsidR="006E1F08" w:rsidRPr="00C47EC2" w14:paraId="6B188896" w14:textId="77777777" w:rsidTr="00D92A9D">
        <w:tc>
          <w:tcPr>
            <w:tcW w:w="846" w:type="dxa"/>
          </w:tcPr>
          <w:p w14:paraId="1F57ADE9" w14:textId="77777777" w:rsidR="006E1F08" w:rsidRPr="00C47EC2" w:rsidRDefault="006E1F08" w:rsidP="009509A8">
            <w:pPr>
              <w:spacing w:before="60" w:after="60"/>
              <w:contextualSpacing/>
              <w:rPr>
                <w:rFonts w:asciiTheme="majorBidi" w:hAnsiTheme="majorBidi" w:cstheme="majorBidi"/>
                <w:color w:val="000000" w:themeColor="text1"/>
                <w:sz w:val="24"/>
                <w:szCs w:val="24"/>
              </w:rPr>
            </w:pPr>
          </w:p>
        </w:tc>
        <w:tc>
          <w:tcPr>
            <w:tcW w:w="8930" w:type="dxa"/>
          </w:tcPr>
          <w:p w14:paraId="01B7903A" w14:textId="5162EE25" w:rsidR="006E1F08" w:rsidRPr="00C47EC2" w:rsidRDefault="00C47EC2" w:rsidP="009509A8">
            <w:pPr>
              <w:spacing w:before="60" w:after="60" w:line="360" w:lineRule="auto"/>
              <w:contextualSpacing/>
              <w:rPr>
                <w:rFonts w:asciiTheme="majorBidi" w:hAnsiTheme="majorBidi" w:cstheme="majorBidi"/>
                <w:b/>
                <w:bCs/>
                <w:color w:val="000000" w:themeColor="text1"/>
                <w:sz w:val="24"/>
                <w:szCs w:val="24"/>
              </w:rPr>
            </w:pPr>
            <w:r>
              <w:rPr>
                <w:rFonts w:asciiTheme="majorBidi" w:hAnsiTheme="majorBidi" w:cstheme="majorBidi"/>
                <w:b/>
                <w:bCs/>
                <w:sz w:val="24"/>
                <w:szCs w:val="24"/>
              </w:rPr>
              <w:t xml:space="preserve">         </w:t>
            </w:r>
            <w:r w:rsidR="006E1F08" w:rsidRPr="00C47EC2">
              <w:rPr>
                <w:rFonts w:asciiTheme="majorBidi" w:hAnsiTheme="majorBidi" w:cstheme="majorBidi"/>
                <w:b/>
                <w:bCs/>
                <w:sz w:val="24"/>
                <w:szCs w:val="24"/>
              </w:rPr>
              <w:t xml:space="preserve">Answer any 2 out of the given </w:t>
            </w:r>
            <w:r w:rsidR="00665916" w:rsidRPr="00C47EC2">
              <w:rPr>
                <w:rFonts w:asciiTheme="majorBidi" w:hAnsiTheme="majorBidi" w:cstheme="majorBidi"/>
                <w:b/>
                <w:bCs/>
                <w:sz w:val="24"/>
                <w:szCs w:val="24"/>
              </w:rPr>
              <w:t>4</w:t>
            </w:r>
            <w:r w:rsidR="006E1F08" w:rsidRPr="00C47EC2">
              <w:rPr>
                <w:rFonts w:asciiTheme="majorBidi" w:hAnsiTheme="majorBidi" w:cstheme="majorBidi"/>
                <w:b/>
                <w:bCs/>
                <w:sz w:val="24"/>
                <w:szCs w:val="24"/>
              </w:rPr>
              <w:t xml:space="preserve"> questions in 30– 50 words each (</w:t>
            </w:r>
            <w:r w:rsidR="00665916" w:rsidRPr="00C47EC2">
              <w:rPr>
                <w:rFonts w:asciiTheme="majorBidi" w:hAnsiTheme="majorBidi" w:cstheme="majorBidi"/>
                <w:b/>
                <w:bCs/>
                <w:sz w:val="24"/>
                <w:szCs w:val="24"/>
              </w:rPr>
              <w:t>2</w:t>
            </w:r>
            <w:r w:rsidR="006E1F08" w:rsidRPr="00C47EC2">
              <w:rPr>
                <w:rFonts w:asciiTheme="majorBidi" w:hAnsiTheme="majorBidi" w:cstheme="majorBidi"/>
                <w:b/>
                <w:bCs/>
                <w:sz w:val="24"/>
                <w:szCs w:val="24"/>
              </w:rPr>
              <w:t xml:space="preserve"> x </w:t>
            </w:r>
            <w:r w:rsidR="00665916" w:rsidRPr="00C47EC2">
              <w:rPr>
                <w:rFonts w:asciiTheme="majorBidi" w:hAnsiTheme="majorBidi" w:cstheme="majorBidi"/>
                <w:b/>
                <w:bCs/>
                <w:sz w:val="24"/>
                <w:szCs w:val="24"/>
              </w:rPr>
              <w:t>3</w:t>
            </w:r>
            <w:r w:rsidR="006E1F08" w:rsidRPr="00C47EC2">
              <w:rPr>
                <w:rFonts w:asciiTheme="majorBidi" w:hAnsiTheme="majorBidi" w:cstheme="majorBidi"/>
                <w:b/>
                <w:bCs/>
                <w:sz w:val="24"/>
                <w:szCs w:val="24"/>
              </w:rPr>
              <w:t xml:space="preserve"> = 6 marks)</w:t>
            </w:r>
          </w:p>
        </w:tc>
        <w:tc>
          <w:tcPr>
            <w:tcW w:w="992" w:type="dxa"/>
          </w:tcPr>
          <w:p w14:paraId="7A24A69B" w14:textId="77777777" w:rsidR="006E1F08" w:rsidRPr="00C47EC2" w:rsidRDefault="006E1F08" w:rsidP="009509A8">
            <w:pPr>
              <w:spacing w:before="60" w:after="60"/>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Marks</w:t>
            </w:r>
          </w:p>
        </w:tc>
      </w:tr>
      <w:tr w:rsidR="002A393B" w:rsidRPr="00C47EC2" w14:paraId="7918FD12" w14:textId="77777777" w:rsidTr="00D92A9D">
        <w:trPr>
          <w:trHeight w:val="565"/>
        </w:trPr>
        <w:tc>
          <w:tcPr>
            <w:tcW w:w="846" w:type="dxa"/>
          </w:tcPr>
          <w:p w14:paraId="273CD236" w14:textId="4B6B1224" w:rsidR="002A393B" w:rsidRPr="00C47EC2" w:rsidRDefault="002A393B" w:rsidP="009509A8">
            <w:pPr>
              <w:spacing w:before="60" w:after="60" w:line="480" w:lineRule="auto"/>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Q.1</w:t>
            </w:r>
            <w:r w:rsidR="00002FBA">
              <w:rPr>
                <w:rFonts w:asciiTheme="majorBidi" w:hAnsiTheme="majorBidi" w:cstheme="majorBidi"/>
                <w:color w:val="000000" w:themeColor="text1"/>
                <w:sz w:val="24"/>
                <w:szCs w:val="24"/>
              </w:rPr>
              <w:t>0</w:t>
            </w:r>
            <w:r w:rsidRPr="00C47EC2">
              <w:rPr>
                <w:rFonts w:asciiTheme="majorBidi" w:hAnsiTheme="majorBidi" w:cstheme="majorBidi"/>
                <w:color w:val="000000" w:themeColor="text1"/>
                <w:sz w:val="24"/>
                <w:szCs w:val="24"/>
              </w:rPr>
              <w:t>.</w:t>
            </w:r>
          </w:p>
        </w:tc>
        <w:tc>
          <w:tcPr>
            <w:tcW w:w="8930" w:type="dxa"/>
          </w:tcPr>
          <w:p w14:paraId="7D23B0A1" w14:textId="50379918" w:rsidR="00A3588E" w:rsidRPr="00C47EC2" w:rsidRDefault="00A3588E" w:rsidP="00C47EC2">
            <w:pPr>
              <w:jc w:val="both"/>
              <w:rPr>
                <w:rFonts w:asciiTheme="majorBidi" w:hAnsiTheme="majorBidi" w:cstheme="majorBidi"/>
                <w:sz w:val="24"/>
                <w:szCs w:val="24"/>
                <w:lang w:val="en-GB"/>
              </w:rPr>
            </w:pPr>
            <w:r w:rsidRPr="00C47EC2">
              <w:rPr>
                <w:rFonts w:asciiTheme="majorBidi" w:hAnsiTheme="majorBidi" w:cstheme="majorBidi"/>
                <w:sz w:val="24"/>
                <w:szCs w:val="24"/>
                <w:lang w:val="en-GB"/>
              </w:rPr>
              <w:t xml:space="preserve">These are goods with unique characteristics or brand identification for which a sufficient number of buyers are willing to make a special purchasing effort. Consumers have strong convictions towards the brand, style, or </w:t>
            </w:r>
            <w:r w:rsidR="00D92A9D" w:rsidRPr="00C47EC2">
              <w:rPr>
                <w:rFonts w:asciiTheme="majorBidi" w:hAnsiTheme="majorBidi" w:cstheme="majorBidi"/>
                <w:sz w:val="24"/>
                <w:szCs w:val="24"/>
                <w:lang w:val="en-GB"/>
              </w:rPr>
              <w:t>type. Explain</w:t>
            </w:r>
            <w:r w:rsidRPr="00C47EC2">
              <w:rPr>
                <w:rFonts w:asciiTheme="majorBidi" w:hAnsiTheme="majorBidi" w:cstheme="majorBidi"/>
                <w:sz w:val="24"/>
                <w:szCs w:val="24"/>
                <w:lang w:val="en-GB"/>
              </w:rPr>
              <w:t xml:space="preserve"> </w:t>
            </w:r>
            <w:r w:rsidR="00D92A9D" w:rsidRPr="00C47EC2">
              <w:rPr>
                <w:rFonts w:asciiTheme="majorBidi" w:hAnsiTheme="majorBidi" w:cstheme="majorBidi"/>
                <w:sz w:val="24"/>
                <w:szCs w:val="24"/>
                <w:lang w:val="en-GB"/>
              </w:rPr>
              <w:t>any (</w:t>
            </w:r>
            <w:r w:rsidRPr="00C47EC2">
              <w:rPr>
                <w:rFonts w:asciiTheme="majorBidi" w:hAnsiTheme="majorBidi" w:cstheme="majorBidi"/>
                <w:sz w:val="24"/>
                <w:szCs w:val="24"/>
                <w:lang w:val="en-GB"/>
              </w:rPr>
              <w:t>3) main features of the type of product given in the above case.</w:t>
            </w:r>
          </w:p>
          <w:p w14:paraId="2212932D" w14:textId="0E3BCC36" w:rsidR="00A3588E" w:rsidRPr="00C47EC2" w:rsidRDefault="00A3588E" w:rsidP="009509A8">
            <w:pPr>
              <w:rPr>
                <w:rFonts w:asciiTheme="majorBidi" w:hAnsiTheme="majorBidi" w:cstheme="majorBidi"/>
                <w:sz w:val="24"/>
                <w:szCs w:val="24"/>
                <w:lang w:val="en-GB"/>
              </w:rPr>
            </w:pPr>
          </w:p>
        </w:tc>
        <w:tc>
          <w:tcPr>
            <w:tcW w:w="992" w:type="dxa"/>
          </w:tcPr>
          <w:p w14:paraId="3DA4DF58" w14:textId="5EEC9DD6" w:rsidR="002A393B" w:rsidRPr="00C47EC2" w:rsidRDefault="002A393B"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3</w:t>
            </w:r>
          </w:p>
        </w:tc>
      </w:tr>
      <w:tr w:rsidR="002A393B" w:rsidRPr="00C47EC2" w14:paraId="0B5E6135" w14:textId="77777777" w:rsidTr="00D92A9D">
        <w:trPr>
          <w:trHeight w:val="520"/>
        </w:trPr>
        <w:tc>
          <w:tcPr>
            <w:tcW w:w="846" w:type="dxa"/>
          </w:tcPr>
          <w:p w14:paraId="4EB18E07" w14:textId="57936EB7" w:rsidR="002A393B" w:rsidRPr="00C47EC2" w:rsidRDefault="002A393B" w:rsidP="009509A8">
            <w:pPr>
              <w:spacing w:before="60" w:after="60" w:line="480" w:lineRule="auto"/>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Q.1</w:t>
            </w:r>
            <w:r w:rsidR="00002FBA">
              <w:rPr>
                <w:rFonts w:asciiTheme="majorBidi" w:hAnsiTheme="majorBidi" w:cstheme="majorBidi"/>
                <w:color w:val="000000" w:themeColor="text1"/>
                <w:sz w:val="24"/>
                <w:szCs w:val="24"/>
              </w:rPr>
              <w:t>1</w:t>
            </w:r>
            <w:r w:rsidRPr="00C47EC2">
              <w:rPr>
                <w:rFonts w:asciiTheme="majorBidi" w:hAnsiTheme="majorBidi" w:cstheme="majorBidi"/>
                <w:color w:val="000000" w:themeColor="text1"/>
                <w:sz w:val="24"/>
                <w:szCs w:val="24"/>
              </w:rPr>
              <w:t>.</w:t>
            </w:r>
          </w:p>
        </w:tc>
        <w:tc>
          <w:tcPr>
            <w:tcW w:w="8930" w:type="dxa"/>
          </w:tcPr>
          <w:p w14:paraId="0CA2915E" w14:textId="5A07A5B5" w:rsidR="00CD0FE6" w:rsidRPr="00C47EC2" w:rsidRDefault="00A3588E" w:rsidP="00C47EC2">
            <w:pPr>
              <w:spacing w:after="160" w:line="259" w:lineRule="auto"/>
              <w:jc w:val="both"/>
              <w:rPr>
                <w:rFonts w:asciiTheme="majorBidi" w:hAnsiTheme="majorBidi" w:cstheme="majorBidi"/>
                <w:sz w:val="24"/>
                <w:szCs w:val="24"/>
              </w:rPr>
            </w:pPr>
            <w:r w:rsidRPr="00C47EC2">
              <w:rPr>
                <w:rFonts w:asciiTheme="majorBidi" w:hAnsiTheme="majorBidi" w:cstheme="majorBidi"/>
                <w:sz w:val="24"/>
                <w:szCs w:val="24"/>
              </w:rPr>
              <w:t xml:space="preserve">Convenience products </w:t>
            </w:r>
            <w:r w:rsidRPr="00C47EC2">
              <w:rPr>
                <w:rFonts w:asciiTheme="majorBidi" w:hAnsiTheme="majorBidi" w:cstheme="majorBidi"/>
                <w:sz w:val="24"/>
                <w:szCs w:val="24"/>
                <w:lang w:val="en-GB"/>
              </w:rPr>
              <w:t xml:space="preserve">can be further classified into three </w:t>
            </w:r>
            <w:r w:rsidR="00D92A9D" w:rsidRPr="00C47EC2">
              <w:rPr>
                <w:rFonts w:asciiTheme="majorBidi" w:hAnsiTheme="majorBidi" w:cstheme="majorBidi"/>
                <w:sz w:val="24"/>
                <w:szCs w:val="24"/>
                <w:lang w:val="en-GB"/>
              </w:rPr>
              <w:t>categories</w:t>
            </w:r>
            <w:r w:rsidR="00D92A9D">
              <w:rPr>
                <w:rFonts w:asciiTheme="majorBidi" w:hAnsiTheme="majorBidi" w:cstheme="majorBidi"/>
                <w:sz w:val="24"/>
                <w:szCs w:val="24"/>
                <w:lang w:val="en-GB"/>
              </w:rPr>
              <w:t>.</w:t>
            </w:r>
            <w:r w:rsidR="00D92A9D" w:rsidRPr="00C47EC2">
              <w:rPr>
                <w:rFonts w:asciiTheme="majorBidi" w:hAnsiTheme="majorBidi" w:cstheme="majorBidi"/>
                <w:sz w:val="24"/>
                <w:szCs w:val="24"/>
                <w:lang w:val="en-GB"/>
              </w:rPr>
              <w:t xml:space="preserve"> </w:t>
            </w:r>
            <w:r w:rsidR="00D92A9D">
              <w:rPr>
                <w:rFonts w:asciiTheme="majorBidi" w:hAnsiTheme="majorBidi" w:cstheme="majorBidi"/>
                <w:sz w:val="24"/>
                <w:szCs w:val="24"/>
                <w:lang w:val="en-GB"/>
              </w:rPr>
              <w:t>E</w:t>
            </w:r>
            <w:r w:rsidR="00D92A9D" w:rsidRPr="00C47EC2">
              <w:rPr>
                <w:rFonts w:asciiTheme="majorBidi" w:hAnsiTheme="majorBidi" w:cstheme="majorBidi"/>
                <w:sz w:val="24"/>
                <w:szCs w:val="24"/>
                <w:lang w:val="en-GB"/>
              </w:rPr>
              <w:t>xplain</w:t>
            </w:r>
            <w:r w:rsidRPr="00C47EC2">
              <w:rPr>
                <w:rFonts w:asciiTheme="majorBidi" w:hAnsiTheme="majorBidi" w:cstheme="majorBidi"/>
                <w:sz w:val="24"/>
                <w:szCs w:val="24"/>
                <w:lang w:val="en-GB"/>
              </w:rPr>
              <w:t>.</w:t>
            </w:r>
          </w:p>
        </w:tc>
        <w:tc>
          <w:tcPr>
            <w:tcW w:w="992" w:type="dxa"/>
          </w:tcPr>
          <w:p w14:paraId="53AF6910" w14:textId="02C9E9FE" w:rsidR="002A393B" w:rsidRPr="00C47EC2" w:rsidRDefault="002A393B"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3</w:t>
            </w:r>
          </w:p>
        </w:tc>
      </w:tr>
      <w:tr w:rsidR="002A393B" w:rsidRPr="00C47EC2" w14:paraId="03D181BC" w14:textId="77777777" w:rsidTr="00D92A9D">
        <w:trPr>
          <w:trHeight w:val="470"/>
        </w:trPr>
        <w:tc>
          <w:tcPr>
            <w:tcW w:w="846" w:type="dxa"/>
          </w:tcPr>
          <w:p w14:paraId="3EC3F24A" w14:textId="206663D8" w:rsidR="002A393B" w:rsidRPr="00C47EC2" w:rsidRDefault="002A393B" w:rsidP="009509A8">
            <w:pPr>
              <w:spacing w:before="60" w:after="60" w:line="480" w:lineRule="auto"/>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Q.1</w:t>
            </w:r>
            <w:r w:rsidR="00002FBA">
              <w:rPr>
                <w:rFonts w:asciiTheme="majorBidi" w:hAnsiTheme="majorBidi" w:cstheme="majorBidi"/>
                <w:color w:val="000000" w:themeColor="text1"/>
                <w:sz w:val="24"/>
                <w:szCs w:val="24"/>
              </w:rPr>
              <w:t>2</w:t>
            </w:r>
            <w:r w:rsidRPr="00C47EC2">
              <w:rPr>
                <w:rFonts w:asciiTheme="majorBidi" w:hAnsiTheme="majorBidi" w:cstheme="majorBidi"/>
                <w:color w:val="000000" w:themeColor="text1"/>
                <w:sz w:val="24"/>
                <w:szCs w:val="24"/>
              </w:rPr>
              <w:t>.</w:t>
            </w:r>
          </w:p>
        </w:tc>
        <w:tc>
          <w:tcPr>
            <w:tcW w:w="8930" w:type="dxa"/>
          </w:tcPr>
          <w:p w14:paraId="37D000EA" w14:textId="7B9E4D1F" w:rsidR="00810057" w:rsidRPr="00C47EC2" w:rsidRDefault="00810057" w:rsidP="009509A8">
            <w:pPr>
              <w:jc w:val="both"/>
              <w:rPr>
                <w:rFonts w:asciiTheme="majorBidi" w:hAnsiTheme="majorBidi" w:cstheme="majorBidi"/>
                <w:sz w:val="24"/>
                <w:szCs w:val="24"/>
                <w:lang w:val="en-GB"/>
              </w:rPr>
            </w:pPr>
            <w:r w:rsidRPr="00C47EC2">
              <w:rPr>
                <w:rFonts w:asciiTheme="majorBidi" w:hAnsiTheme="majorBidi" w:cstheme="majorBidi"/>
                <w:sz w:val="24"/>
                <w:szCs w:val="24"/>
                <w:lang w:val="en-GB"/>
              </w:rPr>
              <w:t>This stage occurs when sales begin to fall because customer preferences shift toward more advanced and efficient alternatives. While individual product forms and brands may enter decline relatively quickly, entire product categories tend to persist for a longer period.</w:t>
            </w:r>
          </w:p>
          <w:p w14:paraId="3BA614D4" w14:textId="5E63D26B" w:rsidR="00810057" w:rsidRPr="00C47EC2" w:rsidRDefault="00810057" w:rsidP="009509A8">
            <w:pPr>
              <w:jc w:val="both"/>
              <w:rPr>
                <w:rFonts w:asciiTheme="majorBidi" w:hAnsiTheme="majorBidi" w:cstheme="majorBidi"/>
                <w:sz w:val="24"/>
                <w:szCs w:val="24"/>
                <w:lang w:val="en-GB"/>
              </w:rPr>
            </w:pPr>
            <w:r w:rsidRPr="00C47EC2">
              <w:rPr>
                <w:rFonts w:asciiTheme="majorBidi" w:hAnsiTheme="majorBidi" w:cstheme="majorBidi"/>
                <w:sz w:val="24"/>
                <w:szCs w:val="24"/>
                <w:lang w:val="en-GB"/>
              </w:rPr>
              <w:t>In this phase, marketers can adopt three main strategies, explain.</w:t>
            </w:r>
          </w:p>
          <w:p w14:paraId="7F964188" w14:textId="1E994972" w:rsidR="007C212F" w:rsidRPr="00C47EC2" w:rsidRDefault="007C212F" w:rsidP="009509A8">
            <w:pPr>
              <w:rPr>
                <w:rFonts w:asciiTheme="majorBidi" w:hAnsiTheme="majorBidi" w:cstheme="majorBidi"/>
                <w:sz w:val="24"/>
                <w:szCs w:val="24"/>
                <w:lang w:val="en-GB"/>
              </w:rPr>
            </w:pPr>
          </w:p>
        </w:tc>
        <w:tc>
          <w:tcPr>
            <w:tcW w:w="992" w:type="dxa"/>
          </w:tcPr>
          <w:p w14:paraId="425CF937" w14:textId="71654118" w:rsidR="00665916" w:rsidRPr="00C47EC2" w:rsidRDefault="00665916"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3</w:t>
            </w:r>
          </w:p>
        </w:tc>
      </w:tr>
      <w:tr w:rsidR="00665916" w:rsidRPr="00C47EC2" w14:paraId="2A0F1BA7" w14:textId="77777777" w:rsidTr="00D92A9D">
        <w:trPr>
          <w:trHeight w:val="470"/>
        </w:trPr>
        <w:tc>
          <w:tcPr>
            <w:tcW w:w="846" w:type="dxa"/>
          </w:tcPr>
          <w:p w14:paraId="630CCE74" w14:textId="0F743EE2" w:rsidR="00665916" w:rsidRPr="00C47EC2" w:rsidRDefault="00665916" w:rsidP="009509A8">
            <w:pPr>
              <w:spacing w:before="60" w:after="60" w:line="480" w:lineRule="auto"/>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Q. 1</w:t>
            </w:r>
            <w:r w:rsidR="00002FBA">
              <w:rPr>
                <w:rFonts w:asciiTheme="majorBidi" w:hAnsiTheme="majorBidi" w:cstheme="majorBidi"/>
                <w:color w:val="000000" w:themeColor="text1"/>
                <w:sz w:val="24"/>
                <w:szCs w:val="24"/>
              </w:rPr>
              <w:t>3</w:t>
            </w:r>
            <w:r w:rsidRPr="00C47EC2">
              <w:rPr>
                <w:rFonts w:asciiTheme="majorBidi" w:hAnsiTheme="majorBidi" w:cstheme="majorBidi"/>
                <w:color w:val="000000" w:themeColor="text1"/>
                <w:sz w:val="24"/>
                <w:szCs w:val="24"/>
              </w:rPr>
              <w:t>.</w:t>
            </w:r>
          </w:p>
        </w:tc>
        <w:tc>
          <w:tcPr>
            <w:tcW w:w="8930" w:type="dxa"/>
          </w:tcPr>
          <w:p w14:paraId="1EA72075" w14:textId="507F4376" w:rsidR="00810057" w:rsidRPr="00C47EC2" w:rsidRDefault="00810057" w:rsidP="009509A8">
            <w:pPr>
              <w:autoSpaceDE w:val="0"/>
              <w:autoSpaceDN w:val="0"/>
              <w:adjustRightInd w:val="0"/>
              <w:rPr>
                <w:rFonts w:asciiTheme="majorBidi" w:hAnsiTheme="majorBidi" w:cstheme="majorBidi"/>
                <w:sz w:val="24"/>
                <w:szCs w:val="24"/>
                <w:lang w:val="en-GB"/>
              </w:rPr>
            </w:pPr>
            <w:r w:rsidRPr="00C47EC2">
              <w:rPr>
                <w:rFonts w:asciiTheme="majorBidi" w:hAnsiTheme="majorBidi" w:cstheme="majorBidi"/>
                <w:sz w:val="24"/>
                <w:szCs w:val="24"/>
                <w:lang w:val="en-GB"/>
              </w:rPr>
              <w:t>Packaging is an important component of a product as an attractive pack is the most important factor in impulse purchases. State the three useful packaging decisions.</w:t>
            </w:r>
          </w:p>
          <w:p w14:paraId="7D5935DE" w14:textId="79A34A11" w:rsidR="00665916" w:rsidRPr="00C47EC2" w:rsidRDefault="00665916" w:rsidP="00C47EC2">
            <w:pPr>
              <w:spacing w:after="5" w:line="356" w:lineRule="auto"/>
              <w:ind w:right="61"/>
              <w:jc w:val="both"/>
              <w:rPr>
                <w:rFonts w:asciiTheme="majorBidi" w:eastAsia="Times New Roman" w:hAnsiTheme="majorBidi" w:cstheme="majorBidi"/>
                <w:b/>
                <w:bCs/>
                <w:sz w:val="24"/>
                <w:szCs w:val="24"/>
              </w:rPr>
            </w:pPr>
          </w:p>
        </w:tc>
        <w:tc>
          <w:tcPr>
            <w:tcW w:w="992" w:type="dxa"/>
          </w:tcPr>
          <w:p w14:paraId="62747DE8" w14:textId="52032655" w:rsidR="00665916" w:rsidRPr="00C47EC2" w:rsidRDefault="00CD0FE6"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3</w:t>
            </w:r>
          </w:p>
        </w:tc>
      </w:tr>
      <w:tr w:rsidR="002A393B" w:rsidRPr="00C47EC2" w14:paraId="792372CF" w14:textId="77777777" w:rsidTr="00D92A9D">
        <w:tc>
          <w:tcPr>
            <w:tcW w:w="846" w:type="dxa"/>
          </w:tcPr>
          <w:p w14:paraId="7DB86BA8" w14:textId="77777777" w:rsidR="002A393B" w:rsidRPr="00C47EC2" w:rsidRDefault="002A393B" w:rsidP="009509A8">
            <w:pPr>
              <w:spacing w:before="60" w:after="60"/>
              <w:contextualSpacing/>
              <w:rPr>
                <w:rFonts w:asciiTheme="majorBidi" w:hAnsiTheme="majorBidi" w:cstheme="majorBidi"/>
                <w:color w:val="000000" w:themeColor="text1"/>
                <w:sz w:val="24"/>
                <w:szCs w:val="24"/>
              </w:rPr>
            </w:pPr>
          </w:p>
        </w:tc>
        <w:tc>
          <w:tcPr>
            <w:tcW w:w="8930" w:type="dxa"/>
          </w:tcPr>
          <w:p w14:paraId="27070E69" w14:textId="1CCC961E" w:rsidR="002A393B" w:rsidRPr="00C47EC2" w:rsidRDefault="00C47EC2" w:rsidP="009509A8">
            <w:pPr>
              <w:spacing w:before="60" w:after="60" w:line="360" w:lineRule="auto"/>
              <w:contextualSpacing/>
              <w:rPr>
                <w:rFonts w:asciiTheme="majorBidi" w:hAnsiTheme="majorBidi" w:cstheme="majorBidi"/>
                <w:b/>
                <w:bCs/>
                <w:color w:val="000000" w:themeColor="text1"/>
                <w:sz w:val="24"/>
                <w:szCs w:val="24"/>
              </w:rPr>
            </w:pPr>
            <w:r w:rsidRPr="00C47EC2">
              <w:rPr>
                <w:rFonts w:asciiTheme="majorBidi" w:hAnsiTheme="majorBidi" w:cstheme="majorBidi"/>
                <w:b/>
                <w:bCs/>
                <w:sz w:val="24"/>
                <w:szCs w:val="24"/>
              </w:rPr>
              <w:t xml:space="preserve">        </w:t>
            </w:r>
            <w:r w:rsidR="00EC7328" w:rsidRPr="00C47EC2">
              <w:rPr>
                <w:rFonts w:asciiTheme="majorBidi" w:hAnsiTheme="majorBidi" w:cstheme="majorBidi"/>
                <w:b/>
                <w:bCs/>
                <w:sz w:val="24"/>
                <w:szCs w:val="24"/>
              </w:rPr>
              <w:t xml:space="preserve">Answer any </w:t>
            </w:r>
            <w:r w:rsidR="00665916" w:rsidRPr="00C47EC2">
              <w:rPr>
                <w:rFonts w:asciiTheme="majorBidi" w:hAnsiTheme="majorBidi" w:cstheme="majorBidi"/>
                <w:b/>
                <w:bCs/>
                <w:sz w:val="24"/>
                <w:szCs w:val="24"/>
              </w:rPr>
              <w:t>1</w:t>
            </w:r>
            <w:r w:rsidR="00EC7328" w:rsidRPr="00C47EC2">
              <w:rPr>
                <w:rFonts w:asciiTheme="majorBidi" w:hAnsiTheme="majorBidi" w:cstheme="majorBidi"/>
                <w:b/>
                <w:bCs/>
                <w:sz w:val="24"/>
                <w:szCs w:val="24"/>
              </w:rPr>
              <w:t xml:space="preserve"> out of the given </w:t>
            </w:r>
            <w:r w:rsidR="00665916" w:rsidRPr="00C47EC2">
              <w:rPr>
                <w:rFonts w:asciiTheme="majorBidi" w:hAnsiTheme="majorBidi" w:cstheme="majorBidi"/>
                <w:b/>
                <w:bCs/>
                <w:sz w:val="24"/>
                <w:szCs w:val="24"/>
              </w:rPr>
              <w:t>3</w:t>
            </w:r>
            <w:r w:rsidR="00EC7328" w:rsidRPr="00C47EC2">
              <w:rPr>
                <w:rFonts w:asciiTheme="majorBidi" w:hAnsiTheme="majorBidi" w:cstheme="majorBidi"/>
                <w:b/>
                <w:bCs/>
                <w:sz w:val="24"/>
                <w:szCs w:val="24"/>
              </w:rPr>
              <w:t xml:space="preserve"> questions in 50– 80 words each (</w:t>
            </w:r>
            <w:r w:rsidR="00665916" w:rsidRPr="00C47EC2">
              <w:rPr>
                <w:rFonts w:asciiTheme="majorBidi" w:hAnsiTheme="majorBidi" w:cstheme="majorBidi"/>
                <w:b/>
                <w:bCs/>
                <w:sz w:val="24"/>
                <w:szCs w:val="24"/>
              </w:rPr>
              <w:t>1</w:t>
            </w:r>
            <w:r w:rsidR="00EC7328" w:rsidRPr="00C47EC2">
              <w:rPr>
                <w:rFonts w:asciiTheme="majorBidi" w:hAnsiTheme="majorBidi" w:cstheme="majorBidi"/>
                <w:b/>
                <w:bCs/>
                <w:sz w:val="24"/>
                <w:szCs w:val="24"/>
              </w:rPr>
              <w:t xml:space="preserve"> x </w:t>
            </w:r>
            <w:r w:rsidR="00665916" w:rsidRPr="00C47EC2">
              <w:rPr>
                <w:rFonts w:asciiTheme="majorBidi" w:hAnsiTheme="majorBidi" w:cstheme="majorBidi"/>
                <w:b/>
                <w:bCs/>
                <w:sz w:val="24"/>
                <w:szCs w:val="24"/>
              </w:rPr>
              <w:t>4</w:t>
            </w:r>
            <w:r w:rsidR="00EC7328" w:rsidRPr="00C47EC2">
              <w:rPr>
                <w:rFonts w:asciiTheme="majorBidi" w:hAnsiTheme="majorBidi" w:cstheme="majorBidi"/>
                <w:b/>
                <w:bCs/>
                <w:sz w:val="24"/>
                <w:szCs w:val="24"/>
              </w:rPr>
              <w:t xml:space="preserve"> = </w:t>
            </w:r>
            <w:r w:rsidR="00665916" w:rsidRPr="00C47EC2">
              <w:rPr>
                <w:rFonts w:asciiTheme="majorBidi" w:hAnsiTheme="majorBidi" w:cstheme="majorBidi"/>
                <w:b/>
                <w:bCs/>
                <w:sz w:val="24"/>
                <w:szCs w:val="24"/>
              </w:rPr>
              <w:t>4</w:t>
            </w:r>
            <w:r w:rsidR="00EC7328" w:rsidRPr="00C47EC2">
              <w:rPr>
                <w:rFonts w:asciiTheme="majorBidi" w:hAnsiTheme="majorBidi" w:cstheme="majorBidi"/>
                <w:b/>
                <w:bCs/>
                <w:sz w:val="24"/>
                <w:szCs w:val="24"/>
              </w:rPr>
              <w:t xml:space="preserve"> marks)</w:t>
            </w:r>
          </w:p>
        </w:tc>
        <w:tc>
          <w:tcPr>
            <w:tcW w:w="992" w:type="dxa"/>
          </w:tcPr>
          <w:p w14:paraId="54C087B8" w14:textId="77777777" w:rsidR="002A393B" w:rsidRPr="00C47EC2" w:rsidRDefault="002A393B" w:rsidP="009509A8">
            <w:pPr>
              <w:spacing w:before="60" w:after="60"/>
              <w:contextualSpacing/>
              <w:rPr>
                <w:rFonts w:asciiTheme="majorBidi" w:hAnsiTheme="majorBidi" w:cstheme="majorBidi"/>
                <w:b/>
                <w:bCs/>
                <w:color w:val="000000" w:themeColor="text1"/>
                <w:sz w:val="24"/>
                <w:szCs w:val="24"/>
              </w:rPr>
            </w:pPr>
            <w:r w:rsidRPr="00C47EC2">
              <w:rPr>
                <w:rFonts w:asciiTheme="majorBidi" w:hAnsiTheme="majorBidi" w:cstheme="majorBidi"/>
                <w:b/>
                <w:bCs/>
                <w:color w:val="000000" w:themeColor="text1"/>
                <w:sz w:val="24"/>
                <w:szCs w:val="24"/>
              </w:rPr>
              <w:t>Marks</w:t>
            </w:r>
          </w:p>
        </w:tc>
      </w:tr>
      <w:tr w:rsidR="002A393B" w:rsidRPr="00C47EC2" w14:paraId="25FC28B9" w14:textId="77777777" w:rsidTr="00D92A9D">
        <w:trPr>
          <w:trHeight w:val="520"/>
        </w:trPr>
        <w:tc>
          <w:tcPr>
            <w:tcW w:w="846" w:type="dxa"/>
          </w:tcPr>
          <w:p w14:paraId="785D995F" w14:textId="10CD90BB" w:rsidR="002A393B" w:rsidRPr="00C47EC2" w:rsidRDefault="002A393B" w:rsidP="009509A8">
            <w:pPr>
              <w:spacing w:before="60" w:after="60" w:line="480" w:lineRule="auto"/>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Q.</w:t>
            </w:r>
            <w:r w:rsidR="00665916" w:rsidRPr="00C47EC2">
              <w:rPr>
                <w:rFonts w:asciiTheme="majorBidi" w:hAnsiTheme="majorBidi" w:cstheme="majorBidi"/>
                <w:color w:val="000000" w:themeColor="text1"/>
                <w:sz w:val="24"/>
                <w:szCs w:val="24"/>
              </w:rPr>
              <w:t>1</w:t>
            </w:r>
            <w:r w:rsidR="00002FBA">
              <w:rPr>
                <w:rFonts w:asciiTheme="majorBidi" w:hAnsiTheme="majorBidi" w:cstheme="majorBidi"/>
                <w:color w:val="000000" w:themeColor="text1"/>
                <w:sz w:val="24"/>
                <w:szCs w:val="24"/>
              </w:rPr>
              <w:t>4</w:t>
            </w:r>
          </w:p>
        </w:tc>
        <w:tc>
          <w:tcPr>
            <w:tcW w:w="8930" w:type="dxa"/>
          </w:tcPr>
          <w:p w14:paraId="39D1D589" w14:textId="6781FF78" w:rsidR="005D0537" w:rsidRPr="00C47EC2" w:rsidRDefault="00810057" w:rsidP="00D92A9D">
            <w:pPr>
              <w:spacing w:after="160" w:line="259" w:lineRule="auto"/>
              <w:rPr>
                <w:rFonts w:asciiTheme="majorBidi" w:hAnsiTheme="majorBidi" w:cstheme="majorBidi"/>
                <w:sz w:val="24"/>
                <w:szCs w:val="24"/>
                <w:lang w:val="en-GB"/>
              </w:rPr>
            </w:pPr>
            <w:r w:rsidRPr="00C47EC2">
              <w:rPr>
                <w:rFonts w:asciiTheme="majorBidi" w:hAnsiTheme="majorBidi" w:cstheme="majorBidi"/>
                <w:sz w:val="24"/>
                <w:szCs w:val="24"/>
                <w:lang w:val="en-GB"/>
              </w:rPr>
              <w:t>At this stage of the PLC,</w:t>
            </w:r>
            <w:r w:rsidR="00D92A9D">
              <w:rPr>
                <w:rFonts w:asciiTheme="majorBidi" w:hAnsiTheme="majorBidi" w:cstheme="majorBidi"/>
                <w:sz w:val="24"/>
                <w:szCs w:val="24"/>
                <w:lang w:val="en-GB"/>
              </w:rPr>
              <w:t xml:space="preserve"> </w:t>
            </w:r>
            <w:r w:rsidRPr="00C47EC2">
              <w:rPr>
                <w:rFonts w:asciiTheme="majorBidi" w:hAnsiTheme="majorBidi" w:cstheme="majorBidi"/>
                <w:sz w:val="24"/>
                <w:szCs w:val="24"/>
                <w:lang w:val="en-GB"/>
              </w:rPr>
              <w:t xml:space="preserve">there is an increase in competitors who offer similar </w:t>
            </w:r>
            <w:r w:rsidR="00A3588E" w:rsidRPr="00C47EC2">
              <w:rPr>
                <w:rFonts w:asciiTheme="majorBidi" w:hAnsiTheme="majorBidi" w:cstheme="majorBidi"/>
                <w:sz w:val="24"/>
                <w:szCs w:val="24"/>
                <w:lang w:val="en-GB"/>
              </w:rPr>
              <w:t>features in the market</w:t>
            </w:r>
            <w:r w:rsidRPr="00C47EC2">
              <w:rPr>
                <w:rFonts w:asciiTheme="majorBidi" w:hAnsiTheme="majorBidi" w:cstheme="majorBidi"/>
                <w:sz w:val="24"/>
                <w:szCs w:val="24"/>
                <w:lang w:val="en-GB"/>
              </w:rPr>
              <w:t>. In this stage, the</w:t>
            </w:r>
            <w:r w:rsidR="00A3588E" w:rsidRPr="00C47EC2">
              <w:rPr>
                <w:rFonts w:asciiTheme="majorBidi" w:hAnsiTheme="majorBidi" w:cstheme="majorBidi"/>
                <w:sz w:val="24"/>
                <w:szCs w:val="24"/>
                <w:lang w:val="en-GB"/>
              </w:rPr>
              <w:t xml:space="preserve"> </w:t>
            </w:r>
            <w:r w:rsidRPr="00C47EC2">
              <w:rPr>
                <w:rFonts w:asciiTheme="majorBidi" w:hAnsiTheme="majorBidi" w:cstheme="majorBidi"/>
                <w:sz w:val="24"/>
                <w:szCs w:val="24"/>
                <w:lang w:val="en-GB"/>
              </w:rPr>
              <w:t xml:space="preserve">firm seeks to build brand preference and increase market </w:t>
            </w:r>
            <w:r w:rsidR="00D92A9D" w:rsidRPr="00C47EC2">
              <w:rPr>
                <w:rFonts w:asciiTheme="majorBidi" w:hAnsiTheme="majorBidi" w:cstheme="majorBidi"/>
                <w:sz w:val="24"/>
                <w:szCs w:val="24"/>
                <w:lang w:val="en-GB"/>
              </w:rPr>
              <w:t>share. Enlist</w:t>
            </w:r>
            <w:r w:rsidR="00A3588E" w:rsidRPr="00C47EC2">
              <w:rPr>
                <w:rFonts w:asciiTheme="majorBidi" w:hAnsiTheme="majorBidi" w:cstheme="majorBidi"/>
                <w:sz w:val="24"/>
                <w:szCs w:val="24"/>
                <w:lang w:val="en-GB"/>
              </w:rPr>
              <w:t xml:space="preserve"> the (4) strategies Marketers use in this stage.</w:t>
            </w:r>
          </w:p>
        </w:tc>
        <w:tc>
          <w:tcPr>
            <w:tcW w:w="992" w:type="dxa"/>
          </w:tcPr>
          <w:p w14:paraId="41F9C4B5" w14:textId="7B16DB9C" w:rsidR="00656434" w:rsidRPr="00C47EC2" w:rsidRDefault="00EC7328"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4</w:t>
            </w:r>
          </w:p>
        </w:tc>
      </w:tr>
      <w:tr w:rsidR="002A393B" w:rsidRPr="00C47EC2" w14:paraId="29B700CF" w14:textId="77777777" w:rsidTr="00D92A9D">
        <w:trPr>
          <w:trHeight w:val="470"/>
        </w:trPr>
        <w:tc>
          <w:tcPr>
            <w:tcW w:w="846" w:type="dxa"/>
          </w:tcPr>
          <w:p w14:paraId="55B31A4C" w14:textId="6B38DA1D" w:rsidR="002A393B" w:rsidRPr="00C47EC2" w:rsidRDefault="002A393B" w:rsidP="009509A8">
            <w:pPr>
              <w:spacing w:before="60" w:after="60" w:line="480" w:lineRule="auto"/>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lastRenderedPageBreak/>
              <w:t>Q.</w:t>
            </w:r>
            <w:r w:rsidR="00665916" w:rsidRPr="00C47EC2">
              <w:rPr>
                <w:rFonts w:asciiTheme="majorBidi" w:hAnsiTheme="majorBidi" w:cstheme="majorBidi"/>
                <w:color w:val="000000" w:themeColor="text1"/>
                <w:sz w:val="24"/>
                <w:szCs w:val="24"/>
              </w:rPr>
              <w:t>1</w:t>
            </w:r>
            <w:r w:rsidR="00002FBA">
              <w:rPr>
                <w:rFonts w:asciiTheme="majorBidi" w:hAnsiTheme="majorBidi" w:cstheme="majorBidi"/>
                <w:color w:val="000000" w:themeColor="text1"/>
                <w:sz w:val="24"/>
                <w:szCs w:val="24"/>
              </w:rPr>
              <w:t>5</w:t>
            </w:r>
            <w:r w:rsidRPr="00C47EC2">
              <w:rPr>
                <w:rFonts w:asciiTheme="majorBidi" w:hAnsiTheme="majorBidi" w:cstheme="majorBidi"/>
                <w:color w:val="000000" w:themeColor="text1"/>
                <w:sz w:val="24"/>
                <w:szCs w:val="24"/>
              </w:rPr>
              <w:t>.</w:t>
            </w:r>
          </w:p>
        </w:tc>
        <w:tc>
          <w:tcPr>
            <w:tcW w:w="8930" w:type="dxa"/>
          </w:tcPr>
          <w:p w14:paraId="0DE33E6A" w14:textId="3B6C47ED" w:rsidR="00A3588E" w:rsidRPr="00C47EC2" w:rsidRDefault="00A3588E" w:rsidP="009509A8">
            <w:pPr>
              <w:jc w:val="both"/>
              <w:rPr>
                <w:rFonts w:asciiTheme="majorBidi" w:hAnsiTheme="majorBidi" w:cstheme="majorBidi"/>
                <w:sz w:val="24"/>
                <w:szCs w:val="24"/>
              </w:rPr>
            </w:pPr>
            <w:r w:rsidRPr="00C47EC2">
              <w:rPr>
                <w:rFonts w:asciiTheme="majorBidi" w:hAnsiTheme="majorBidi" w:cstheme="majorBidi"/>
                <w:sz w:val="24"/>
                <w:szCs w:val="24"/>
              </w:rPr>
              <w:t>These products are used as inputs to produce consumer products. They are used for non-personal and business purposes. State any (4) features of the identified type of product.</w:t>
            </w:r>
          </w:p>
          <w:p w14:paraId="38AAB7A1" w14:textId="77777777" w:rsidR="00A3588E" w:rsidRPr="00C47EC2" w:rsidRDefault="00A3588E" w:rsidP="009509A8">
            <w:pPr>
              <w:rPr>
                <w:rFonts w:asciiTheme="majorBidi" w:hAnsiTheme="majorBidi" w:cstheme="majorBidi"/>
                <w:sz w:val="24"/>
                <w:szCs w:val="24"/>
              </w:rPr>
            </w:pPr>
          </w:p>
          <w:p w14:paraId="5304AE53" w14:textId="66BA812E" w:rsidR="005E280B" w:rsidRPr="00C47EC2" w:rsidRDefault="005E280B" w:rsidP="009509A8">
            <w:pPr>
              <w:rPr>
                <w:rFonts w:asciiTheme="majorBidi" w:hAnsiTheme="majorBidi" w:cstheme="majorBidi"/>
                <w:sz w:val="24"/>
                <w:szCs w:val="24"/>
              </w:rPr>
            </w:pPr>
          </w:p>
        </w:tc>
        <w:tc>
          <w:tcPr>
            <w:tcW w:w="992" w:type="dxa"/>
          </w:tcPr>
          <w:p w14:paraId="75A08263" w14:textId="425E9A97" w:rsidR="002A393B" w:rsidRPr="00C47EC2" w:rsidRDefault="00EC7328"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4</w:t>
            </w:r>
          </w:p>
        </w:tc>
      </w:tr>
      <w:tr w:rsidR="002A393B" w:rsidRPr="00C47EC2" w14:paraId="244F7BBF" w14:textId="77777777" w:rsidTr="00D92A9D">
        <w:trPr>
          <w:trHeight w:val="470"/>
        </w:trPr>
        <w:tc>
          <w:tcPr>
            <w:tcW w:w="846" w:type="dxa"/>
          </w:tcPr>
          <w:p w14:paraId="30FBB84F" w14:textId="15F89237" w:rsidR="002A393B" w:rsidRPr="00C47EC2" w:rsidRDefault="002A393B" w:rsidP="009509A8">
            <w:pPr>
              <w:spacing w:before="60" w:after="60" w:line="480" w:lineRule="auto"/>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Q.</w:t>
            </w:r>
            <w:r w:rsidR="00002FBA">
              <w:rPr>
                <w:rFonts w:asciiTheme="majorBidi" w:hAnsiTheme="majorBidi" w:cstheme="majorBidi"/>
                <w:color w:val="000000" w:themeColor="text1"/>
                <w:sz w:val="24"/>
                <w:szCs w:val="24"/>
              </w:rPr>
              <w:t>16</w:t>
            </w:r>
            <w:bookmarkStart w:id="0" w:name="_GoBack"/>
            <w:bookmarkEnd w:id="0"/>
            <w:r w:rsidRPr="00C47EC2">
              <w:rPr>
                <w:rFonts w:asciiTheme="majorBidi" w:hAnsiTheme="majorBidi" w:cstheme="majorBidi"/>
                <w:color w:val="000000" w:themeColor="text1"/>
                <w:sz w:val="24"/>
                <w:szCs w:val="24"/>
              </w:rPr>
              <w:t>.</w:t>
            </w:r>
          </w:p>
        </w:tc>
        <w:tc>
          <w:tcPr>
            <w:tcW w:w="8930" w:type="dxa"/>
          </w:tcPr>
          <w:p w14:paraId="7F045869" w14:textId="62B87763" w:rsidR="00810057" w:rsidRPr="00C47EC2" w:rsidRDefault="00810057" w:rsidP="009509A8">
            <w:pPr>
              <w:rPr>
                <w:rFonts w:asciiTheme="majorBidi" w:hAnsiTheme="majorBidi" w:cstheme="majorBidi"/>
                <w:sz w:val="24"/>
                <w:szCs w:val="24"/>
              </w:rPr>
            </w:pPr>
            <w:r w:rsidRPr="00C47EC2">
              <w:rPr>
                <w:rFonts w:asciiTheme="majorBidi" w:hAnsiTheme="majorBidi" w:cstheme="majorBidi"/>
                <w:sz w:val="24"/>
                <w:szCs w:val="24"/>
              </w:rPr>
              <w:t>William J. Stanton classifies the labels into four, Explain</w:t>
            </w:r>
          </w:p>
          <w:p w14:paraId="6FF01C38" w14:textId="77777777" w:rsidR="00810057" w:rsidRPr="00C47EC2" w:rsidRDefault="00810057" w:rsidP="009509A8">
            <w:pPr>
              <w:rPr>
                <w:rFonts w:asciiTheme="majorBidi" w:hAnsiTheme="majorBidi" w:cstheme="majorBidi"/>
                <w:sz w:val="24"/>
                <w:szCs w:val="24"/>
              </w:rPr>
            </w:pPr>
          </w:p>
          <w:p w14:paraId="43DA6F83" w14:textId="1BFABA7F" w:rsidR="005E280B" w:rsidRPr="00C47EC2" w:rsidRDefault="005E280B" w:rsidP="009509A8">
            <w:pPr>
              <w:rPr>
                <w:rFonts w:asciiTheme="majorBidi" w:hAnsiTheme="majorBidi" w:cstheme="majorBidi"/>
                <w:sz w:val="24"/>
                <w:szCs w:val="24"/>
              </w:rPr>
            </w:pPr>
          </w:p>
        </w:tc>
        <w:tc>
          <w:tcPr>
            <w:tcW w:w="992" w:type="dxa"/>
          </w:tcPr>
          <w:p w14:paraId="2DF4D300" w14:textId="63C80B28" w:rsidR="002A393B" w:rsidRPr="00C47EC2" w:rsidRDefault="00EC7328" w:rsidP="009509A8">
            <w:pPr>
              <w:spacing w:before="60" w:after="60" w:line="480" w:lineRule="auto"/>
              <w:contextualSpacing/>
              <w:jc w:val="center"/>
              <w:rPr>
                <w:rFonts w:asciiTheme="majorBidi" w:hAnsiTheme="majorBidi" w:cstheme="majorBidi"/>
                <w:color w:val="000000" w:themeColor="text1"/>
                <w:sz w:val="24"/>
                <w:szCs w:val="24"/>
              </w:rPr>
            </w:pPr>
            <w:r w:rsidRPr="00C47EC2">
              <w:rPr>
                <w:rFonts w:asciiTheme="majorBidi" w:hAnsiTheme="majorBidi" w:cstheme="majorBidi"/>
                <w:color w:val="000000" w:themeColor="text1"/>
                <w:sz w:val="24"/>
                <w:szCs w:val="24"/>
              </w:rPr>
              <w:t>4</w:t>
            </w:r>
          </w:p>
        </w:tc>
      </w:tr>
    </w:tbl>
    <w:p w14:paraId="3F42B8CD" w14:textId="77777777" w:rsidR="002A393B" w:rsidRPr="00C47EC2" w:rsidRDefault="002A393B" w:rsidP="004111AF">
      <w:pPr>
        <w:spacing w:before="60" w:after="60"/>
        <w:contextualSpacing/>
        <w:rPr>
          <w:rFonts w:asciiTheme="majorBidi" w:hAnsiTheme="majorBidi" w:cstheme="majorBidi"/>
          <w:sz w:val="24"/>
          <w:szCs w:val="24"/>
        </w:rPr>
      </w:pPr>
    </w:p>
    <w:sectPr w:rsidR="002A393B" w:rsidRPr="00C47EC2" w:rsidSect="00F57865">
      <w:footerReference w:type="default" r:id="rId9"/>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D91C16" w14:textId="77777777" w:rsidR="00765BC6" w:rsidRDefault="00765BC6" w:rsidP="00DC6D7F">
      <w:pPr>
        <w:spacing w:after="0" w:line="240" w:lineRule="auto"/>
      </w:pPr>
      <w:r>
        <w:separator/>
      </w:r>
    </w:p>
  </w:endnote>
  <w:endnote w:type="continuationSeparator" w:id="0">
    <w:p w14:paraId="6AA18587" w14:textId="77777777" w:rsidR="00765BC6" w:rsidRDefault="00765BC6" w:rsidP="00DC6D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altName w:val="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8326"/>
      <w:docPartObj>
        <w:docPartGallery w:val="Page Numbers (Bottom of Page)"/>
        <w:docPartUnique/>
      </w:docPartObj>
    </w:sdtPr>
    <w:sdtEndPr/>
    <w:sdtContent>
      <w:sdt>
        <w:sdtPr>
          <w:id w:val="565050523"/>
          <w:docPartObj>
            <w:docPartGallery w:val="Page Numbers (Top of Page)"/>
            <w:docPartUnique/>
          </w:docPartObj>
        </w:sdtPr>
        <w:sdtEndPr/>
        <w:sdtContent>
          <w:p w14:paraId="794AD94F" w14:textId="77777777" w:rsidR="004E4217" w:rsidRDefault="004E4217">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6</w:t>
            </w:r>
            <w:r>
              <w:rPr>
                <w:b/>
                <w:sz w:val="24"/>
                <w:szCs w:val="24"/>
              </w:rPr>
              <w:fldChar w:fldCharType="end"/>
            </w:r>
          </w:p>
        </w:sdtContent>
      </w:sdt>
    </w:sdtContent>
  </w:sdt>
  <w:p w14:paraId="477FB1D2" w14:textId="77777777" w:rsidR="004E4217" w:rsidRDefault="004E42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FB467E" w14:textId="77777777" w:rsidR="00765BC6" w:rsidRDefault="00765BC6" w:rsidP="00DC6D7F">
      <w:pPr>
        <w:spacing w:after="0" w:line="240" w:lineRule="auto"/>
      </w:pPr>
      <w:r>
        <w:separator/>
      </w:r>
    </w:p>
  </w:footnote>
  <w:footnote w:type="continuationSeparator" w:id="0">
    <w:p w14:paraId="706E8B5B" w14:textId="77777777" w:rsidR="00765BC6" w:rsidRDefault="00765BC6" w:rsidP="00DC6D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B20E18"/>
    <w:multiLevelType w:val="hybridMultilevel"/>
    <w:tmpl w:val="4EE4F00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D691B7D"/>
    <w:multiLevelType w:val="hybridMultilevel"/>
    <w:tmpl w:val="99549296"/>
    <w:lvl w:ilvl="0" w:tplc="4009001B">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79C6763B"/>
    <w:multiLevelType w:val="hybridMultilevel"/>
    <w:tmpl w:val="45288906"/>
    <w:lvl w:ilvl="0" w:tplc="4009001B">
      <w:start w:val="1"/>
      <w:numFmt w:val="lowerRoman"/>
      <w:lvlText w:val="%1."/>
      <w:lvlJc w:val="right"/>
      <w:pPr>
        <w:ind w:left="720" w:hanging="360"/>
      </w:pPr>
    </w:lvl>
    <w:lvl w:ilvl="1" w:tplc="38A21EC4">
      <w:start w:val="1"/>
      <w:numFmt w:val="lowerLetter"/>
      <w:lvlText w:val="(%2)"/>
      <w:lvlJc w:val="left"/>
      <w:pPr>
        <w:ind w:left="1440" w:hanging="360"/>
      </w:pPr>
      <w:rPr>
        <w:rFonts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E1D"/>
    <w:rsid w:val="00001F44"/>
    <w:rsid w:val="00002FBA"/>
    <w:rsid w:val="00004160"/>
    <w:rsid w:val="00004FBD"/>
    <w:rsid w:val="00005E32"/>
    <w:rsid w:val="00007053"/>
    <w:rsid w:val="00007CB1"/>
    <w:rsid w:val="00010C47"/>
    <w:rsid w:val="00013621"/>
    <w:rsid w:val="00013BE1"/>
    <w:rsid w:val="000153B5"/>
    <w:rsid w:val="00016A20"/>
    <w:rsid w:val="00017A36"/>
    <w:rsid w:val="000206FE"/>
    <w:rsid w:val="000209E2"/>
    <w:rsid w:val="00020B83"/>
    <w:rsid w:val="00021311"/>
    <w:rsid w:val="00025D6E"/>
    <w:rsid w:val="0002738D"/>
    <w:rsid w:val="00030F55"/>
    <w:rsid w:val="000310F7"/>
    <w:rsid w:val="0003190A"/>
    <w:rsid w:val="00036B2A"/>
    <w:rsid w:val="00036BF4"/>
    <w:rsid w:val="00047485"/>
    <w:rsid w:val="00050775"/>
    <w:rsid w:val="0005113F"/>
    <w:rsid w:val="00051E6A"/>
    <w:rsid w:val="000542BE"/>
    <w:rsid w:val="000563CB"/>
    <w:rsid w:val="00061E22"/>
    <w:rsid w:val="00062B05"/>
    <w:rsid w:val="00062E29"/>
    <w:rsid w:val="00062ED2"/>
    <w:rsid w:val="000630C4"/>
    <w:rsid w:val="00064186"/>
    <w:rsid w:val="0006492B"/>
    <w:rsid w:val="00064F3C"/>
    <w:rsid w:val="00065103"/>
    <w:rsid w:val="000713DB"/>
    <w:rsid w:val="00071CA5"/>
    <w:rsid w:val="0007206E"/>
    <w:rsid w:val="00072C3C"/>
    <w:rsid w:val="000760B0"/>
    <w:rsid w:val="00082513"/>
    <w:rsid w:val="00085BAF"/>
    <w:rsid w:val="00090E63"/>
    <w:rsid w:val="00090FE6"/>
    <w:rsid w:val="000910B6"/>
    <w:rsid w:val="0009620B"/>
    <w:rsid w:val="00097CD2"/>
    <w:rsid w:val="000A0BD6"/>
    <w:rsid w:val="000A10AA"/>
    <w:rsid w:val="000A155A"/>
    <w:rsid w:val="000A2A49"/>
    <w:rsid w:val="000A4D9F"/>
    <w:rsid w:val="000A525D"/>
    <w:rsid w:val="000A589D"/>
    <w:rsid w:val="000A78C4"/>
    <w:rsid w:val="000A7AA7"/>
    <w:rsid w:val="000B0425"/>
    <w:rsid w:val="000B26D2"/>
    <w:rsid w:val="000B4CD6"/>
    <w:rsid w:val="000C0F31"/>
    <w:rsid w:val="000C21FA"/>
    <w:rsid w:val="000C250E"/>
    <w:rsid w:val="000C5985"/>
    <w:rsid w:val="000D0477"/>
    <w:rsid w:val="000D301F"/>
    <w:rsid w:val="000D3419"/>
    <w:rsid w:val="000D5A2C"/>
    <w:rsid w:val="000E1549"/>
    <w:rsid w:val="000E5E2B"/>
    <w:rsid w:val="000F1299"/>
    <w:rsid w:val="000F186B"/>
    <w:rsid w:val="000F3386"/>
    <w:rsid w:val="000F7E2F"/>
    <w:rsid w:val="001009B2"/>
    <w:rsid w:val="00101337"/>
    <w:rsid w:val="00104051"/>
    <w:rsid w:val="00105054"/>
    <w:rsid w:val="001201E9"/>
    <w:rsid w:val="00123CDE"/>
    <w:rsid w:val="001241BE"/>
    <w:rsid w:val="0012519F"/>
    <w:rsid w:val="001255D1"/>
    <w:rsid w:val="001276A0"/>
    <w:rsid w:val="00127D6F"/>
    <w:rsid w:val="00130912"/>
    <w:rsid w:val="001311A1"/>
    <w:rsid w:val="00131BE9"/>
    <w:rsid w:val="00132C8E"/>
    <w:rsid w:val="00132FA9"/>
    <w:rsid w:val="00133134"/>
    <w:rsid w:val="00133CB4"/>
    <w:rsid w:val="0014085C"/>
    <w:rsid w:val="00142AAE"/>
    <w:rsid w:val="00142F77"/>
    <w:rsid w:val="00144799"/>
    <w:rsid w:val="001478C9"/>
    <w:rsid w:val="001518D6"/>
    <w:rsid w:val="00151A0F"/>
    <w:rsid w:val="00152000"/>
    <w:rsid w:val="0015494B"/>
    <w:rsid w:val="001572F1"/>
    <w:rsid w:val="00157DB1"/>
    <w:rsid w:val="00165C59"/>
    <w:rsid w:val="0016645B"/>
    <w:rsid w:val="00172F5B"/>
    <w:rsid w:val="00175474"/>
    <w:rsid w:val="001774F1"/>
    <w:rsid w:val="001808D5"/>
    <w:rsid w:val="0018251E"/>
    <w:rsid w:val="00182EE7"/>
    <w:rsid w:val="00183618"/>
    <w:rsid w:val="00187353"/>
    <w:rsid w:val="00192CF5"/>
    <w:rsid w:val="001A17C0"/>
    <w:rsid w:val="001A2D37"/>
    <w:rsid w:val="001A763C"/>
    <w:rsid w:val="001B35DA"/>
    <w:rsid w:val="001B4ADD"/>
    <w:rsid w:val="001B527E"/>
    <w:rsid w:val="001C62A3"/>
    <w:rsid w:val="001D39D0"/>
    <w:rsid w:val="001D49BD"/>
    <w:rsid w:val="001E0052"/>
    <w:rsid w:val="001E2BEA"/>
    <w:rsid w:val="001E5E43"/>
    <w:rsid w:val="001E5E6F"/>
    <w:rsid w:val="001E6F86"/>
    <w:rsid w:val="001F084F"/>
    <w:rsid w:val="001F17B6"/>
    <w:rsid w:val="001F393A"/>
    <w:rsid w:val="001F3E65"/>
    <w:rsid w:val="001F7549"/>
    <w:rsid w:val="00200A5B"/>
    <w:rsid w:val="002031D4"/>
    <w:rsid w:val="002041DF"/>
    <w:rsid w:val="002072A5"/>
    <w:rsid w:val="002140CB"/>
    <w:rsid w:val="00217F26"/>
    <w:rsid w:val="002213ED"/>
    <w:rsid w:val="0022248D"/>
    <w:rsid w:val="0022406C"/>
    <w:rsid w:val="00224D69"/>
    <w:rsid w:val="0022658D"/>
    <w:rsid w:val="00227A98"/>
    <w:rsid w:val="00231A04"/>
    <w:rsid w:val="00231D9F"/>
    <w:rsid w:val="00232835"/>
    <w:rsid w:val="00233AD0"/>
    <w:rsid w:val="00235061"/>
    <w:rsid w:val="002352EE"/>
    <w:rsid w:val="0024580F"/>
    <w:rsid w:val="00247C65"/>
    <w:rsid w:val="002501BF"/>
    <w:rsid w:val="0025041B"/>
    <w:rsid w:val="002678D8"/>
    <w:rsid w:val="0027090F"/>
    <w:rsid w:val="00270D43"/>
    <w:rsid w:val="00272F74"/>
    <w:rsid w:val="0027585A"/>
    <w:rsid w:val="002772AF"/>
    <w:rsid w:val="002804DF"/>
    <w:rsid w:val="0028104F"/>
    <w:rsid w:val="00281D50"/>
    <w:rsid w:val="0028211C"/>
    <w:rsid w:val="00282CA6"/>
    <w:rsid w:val="00282E02"/>
    <w:rsid w:val="002830F6"/>
    <w:rsid w:val="0028620D"/>
    <w:rsid w:val="002866E3"/>
    <w:rsid w:val="0028691C"/>
    <w:rsid w:val="00297EA5"/>
    <w:rsid w:val="002A393B"/>
    <w:rsid w:val="002B1381"/>
    <w:rsid w:val="002C0D9B"/>
    <w:rsid w:val="002C1CC7"/>
    <w:rsid w:val="002C3635"/>
    <w:rsid w:val="002D0B14"/>
    <w:rsid w:val="002D3BA4"/>
    <w:rsid w:val="002E0116"/>
    <w:rsid w:val="002E0507"/>
    <w:rsid w:val="002E49A4"/>
    <w:rsid w:val="002E7D24"/>
    <w:rsid w:val="002F25A7"/>
    <w:rsid w:val="002F25D1"/>
    <w:rsid w:val="002F371A"/>
    <w:rsid w:val="002F4923"/>
    <w:rsid w:val="002F4D70"/>
    <w:rsid w:val="002F6C12"/>
    <w:rsid w:val="00306BAD"/>
    <w:rsid w:val="00307CFC"/>
    <w:rsid w:val="00314F2F"/>
    <w:rsid w:val="00316E66"/>
    <w:rsid w:val="00317B3A"/>
    <w:rsid w:val="00326DCD"/>
    <w:rsid w:val="00330B99"/>
    <w:rsid w:val="00332F4C"/>
    <w:rsid w:val="0033560B"/>
    <w:rsid w:val="003358BC"/>
    <w:rsid w:val="00337A5B"/>
    <w:rsid w:val="0034352E"/>
    <w:rsid w:val="0034382E"/>
    <w:rsid w:val="003439AF"/>
    <w:rsid w:val="0035408C"/>
    <w:rsid w:val="00354FF7"/>
    <w:rsid w:val="00357579"/>
    <w:rsid w:val="00361283"/>
    <w:rsid w:val="00364269"/>
    <w:rsid w:val="00374D1C"/>
    <w:rsid w:val="0037600F"/>
    <w:rsid w:val="00376A5F"/>
    <w:rsid w:val="00380EBC"/>
    <w:rsid w:val="003821D9"/>
    <w:rsid w:val="00386B84"/>
    <w:rsid w:val="003912E1"/>
    <w:rsid w:val="00392452"/>
    <w:rsid w:val="003A0229"/>
    <w:rsid w:val="003A060E"/>
    <w:rsid w:val="003A113A"/>
    <w:rsid w:val="003A2130"/>
    <w:rsid w:val="003A2D1F"/>
    <w:rsid w:val="003B3DDF"/>
    <w:rsid w:val="003B4729"/>
    <w:rsid w:val="003B7584"/>
    <w:rsid w:val="003C0911"/>
    <w:rsid w:val="003C0B85"/>
    <w:rsid w:val="003C1AF9"/>
    <w:rsid w:val="003C1FA8"/>
    <w:rsid w:val="003C208C"/>
    <w:rsid w:val="003C32E1"/>
    <w:rsid w:val="003C417C"/>
    <w:rsid w:val="003C456A"/>
    <w:rsid w:val="003D196B"/>
    <w:rsid w:val="003D4556"/>
    <w:rsid w:val="003D671F"/>
    <w:rsid w:val="003E25F6"/>
    <w:rsid w:val="003E78BF"/>
    <w:rsid w:val="003F354F"/>
    <w:rsid w:val="003F3A90"/>
    <w:rsid w:val="003F4E5B"/>
    <w:rsid w:val="003F56EB"/>
    <w:rsid w:val="004017EE"/>
    <w:rsid w:val="00404350"/>
    <w:rsid w:val="00404F1B"/>
    <w:rsid w:val="00406E15"/>
    <w:rsid w:val="0040751B"/>
    <w:rsid w:val="004111AF"/>
    <w:rsid w:val="00411BCD"/>
    <w:rsid w:val="00416D2B"/>
    <w:rsid w:val="00417933"/>
    <w:rsid w:val="00427633"/>
    <w:rsid w:val="0043257C"/>
    <w:rsid w:val="00433353"/>
    <w:rsid w:val="00434700"/>
    <w:rsid w:val="004446BF"/>
    <w:rsid w:val="00444F5F"/>
    <w:rsid w:val="0044758A"/>
    <w:rsid w:val="00451457"/>
    <w:rsid w:val="00455972"/>
    <w:rsid w:val="00455AD3"/>
    <w:rsid w:val="00463669"/>
    <w:rsid w:val="00465B34"/>
    <w:rsid w:val="00467598"/>
    <w:rsid w:val="00467788"/>
    <w:rsid w:val="004750BB"/>
    <w:rsid w:val="0047660D"/>
    <w:rsid w:val="0047664D"/>
    <w:rsid w:val="0048177D"/>
    <w:rsid w:val="00481D3D"/>
    <w:rsid w:val="00481D5C"/>
    <w:rsid w:val="004840A5"/>
    <w:rsid w:val="004874F7"/>
    <w:rsid w:val="00493523"/>
    <w:rsid w:val="004954AE"/>
    <w:rsid w:val="004954B8"/>
    <w:rsid w:val="00495D5F"/>
    <w:rsid w:val="004A09F4"/>
    <w:rsid w:val="004A0A29"/>
    <w:rsid w:val="004A3421"/>
    <w:rsid w:val="004A508E"/>
    <w:rsid w:val="004A557E"/>
    <w:rsid w:val="004A67F8"/>
    <w:rsid w:val="004A681C"/>
    <w:rsid w:val="004B016B"/>
    <w:rsid w:val="004B065A"/>
    <w:rsid w:val="004B3436"/>
    <w:rsid w:val="004B3474"/>
    <w:rsid w:val="004B7BF7"/>
    <w:rsid w:val="004C0641"/>
    <w:rsid w:val="004C2904"/>
    <w:rsid w:val="004C30F2"/>
    <w:rsid w:val="004C522C"/>
    <w:rsid w:val="004C5AD8"/>
    <w:rsid w:val="004C75A2"/>
    <w:rsid w:val="004D16BB"/>
    <w:rsid w:val="004E10C4"/>
    <w:rsid w:val="004E32C6"/>
    <w:rsid w:val="004E420A"/>
    <w:rsid w:val="004E4217"/>
    <w:rsid w:val="004E5686"/>
    <w:rsid w:val="004F1053"/>
    <w:rsid w:val="004F5E24"/>
    <w:rsid w:val="004F5F14"/>
    <w:rsid w:val="004F6F79"/>
    <w:rsid w:val="0050289B"/>
    <w:rsid w:val="00502FFB"/>
    <w:rsid w:val="00504A9E"/>
    <w:rsid w:val="00505D3C"/>
    <w:rsid w:val="00512F25"/>
    <w:rsid w:val="00521382"/>
    <w:rsid w:val="0052282F"/>
    <w:rsid w:val="00523E25"/>
    <w:rsid w:val="0052470F"/>
    <w:rsid w:val="0052541B"/>
    <w:rsid w:val="00530216"/>
    <w:rsid w:val="00535DE4"/>
    <w:rsid w:val="00536820"/>
    <w:rsid w:val="00540032"/>
    <w:rsid w:val="00541B2E"/>
    <w:rsid w:val="00554F23"/>
    <w:rsid w:val="00555878"/>
    <w:rsid w:val="0055762E"/>
    <w:rsid w:val="00561A17"/>
    <w:rsid w:val="005626B2"/>
    <w:rsid w:val="0056342A"/>
    <w:rsid w:val="00566447"/>
    <w:rsid w:val="0057008F"/>
    <w:rsid w:val="005706C5"/>
    <w:rsid w:val="005727C8"/>
    <w:rsid w:val="00576701"/>
    <w:rsid w:val="00580059"/>
    <w:rsid w:val="0058122A"/>
    <w:rsid w:val="00581EB0"/>
    <w:rsid w:val="00582275"/>
    <w:rsid w:val="00582DAA"/>
    <w:rsid w:val="00585940"/>
    <w:rsid w:val="005873DA"/>
    <w:rsid w:val="0059329D"/>
    <w:rsid w:val="00595B64"/>
    <w:rsid w:val="005A1C70"/>
    <w:rsid w:val="005A1D6B"/>
    <w:rsid w:val="005A237F"/>
    <w:rsid w:val="005A3433"/>
    <w:rsid w:val="005A5120"/>
    <w:rsid w:val="005B0268"/>
    <w:rsid w:val="005B02A2"/>
    <w:rsid w:val="005B14B3"/>
    <w:rsid w:val="005B26E7"/>
    <w:rsid w:val="005B3710"/>
    <w:rsid w:val="005B438A"/>
    <w:rsid w:val="005B4A68"/>
    <w:rsid w:val="005B75DE"/>
    <w:rsid w:val="005C0306"/>
    <w:rsid w:val="005C5D3F"/>
    <w:rsid w:val="005C6ABD"/>
    <w:rsid w:val="005D01A8"/>
    <w:rsid w:val="005D0537"/>
    <w:rsid w:val="005D1CBB"/>
    <w:rsid w:val="005D1D4A"/>
    <w:rsid w:val="005D2769"/>
    <w:rsid w:val="005D68BB"/>
    <w:rsid w:val="005E046F"/>
    <w:rsid w:val="005E128D"/>
    <w:rsid w:val="005E1788"/>
    <w:rsid w:val="005E1C9C"/>
    <w:rsid w:val="005E2453"/>
    <w:rsid w:val="005E280B"/>
    <w:rsid w:val="005E288B"/>
    <w:rsid w:val="005F37CD"/>
    <w:rsid w:val="005F49A1"/>
    <w:rsid w:val="005F5E7D"/>
    <w:rsid w:val="005F7875"/>
    <w:rsid w:val="00600D94"/>
    <w:rsid w:val="00601523"/>
    <w:rsid w:val="00605FDB"/>
    <w:rsid w:val="0061027F"/>
    <w:rsid w:val="0061154C"/>
    <w:rsid w:val="006138DD"/>
    <w:rsid w:val="00614E98"/>
    <w:rsid w:val="00617721"/>
    <w:rsid w:val="00621489"/>
    <w:rsid w:val="00622C21"/>
    <w:rsid w:val="006238A3"/>
    <w:rsid w:val="006258C0"/>
    <w:rsid w:val="006265D4"/>
    <w:rsid w:val="006306EE"/>
    <w:rsid w:val="00630D88"/>
    <w:rsid w:val="00642B16"/>
    <w:rsid w:val="006463A5"/>
    <w:rsid w:val="00650002"/>
    <w:rsid w:val="0065141B"/>
    <w:rsid w:val="00653881"/>
    <w:rsid w:val="00656434"/>
    <w:rsid w:val="0066125C"/>
    <w:rsid w:val="00661891"/>
    <w:rsid w:val="00665916"/>
    <w:rsid w:val="0066695F"/>
    <w:rsid w:val="00666D2E"/>
    <w:rsid w:val="00670190"/>
    <w:rsid w:val="0067106F"/>
    <w:rsid w:val="00671851"/>
    <w:rsid w:val="0067580B"/>
    <w:rsid w:val="00680B12"/>
    <w:rsid w:val="006832E6"/>
    <w:rsid w:val="006841F3"/>
    <w:rsid w:val="00686F03"/>
    <w:rsid w:val="006919BD"/>
    <w:rsid w:val="00692D5A"/>
    <w:rsid w:val="0069337E"/>
    <w:rsid w:val="006937A2"/>
    <w:rsid w:val="00693F8B"/>
    <w:rsid w:val="0069634C"/>
    <w:rsid w:val="006A0870"/>
    <w:rsid w:val="006A126E"/>
    <w:rsid w:val="006A2B9D"/>
    <w:rsid w:val="006A2EF7"/>
    <w:rsid w:val="006A3B97"/>
    <w:rsid w:val="006A642F"/>
    <w:rsid w:val="006A74E7"/>
    <w:rsid w:val="006B04E4"/>
    <w:rsid w:val="006B23F2"/>
    <w:rsid w:val="006B267F"/>
    <w:rsid w:val="006B3B8F"/>
    <w:rsid w:val="006B4050"/>
    <w:rsid w:val="006B47EF"/>
    <w:rsid w:val="006C0787"/>
    <w:rsid w:val="006C13BA"/>
    <w:rsid w:val="006D0AB9"/>
    <w:rsid w:val="006D33F9"/>
    <w:rsid w:val="006D663B"/>
    <w:rsid w:val="006E198F"/>
    <w:rsid w:val="006E1AB6"/>
    <w:rsid w:val="006E1F08"/>
    <w:rsid w:val="006E3D6C"/>
    <w:rsid w:val="006E52EA"/>
    <w:rsid w:val="006E5CFF"/>
    <w:rsid w:val="006E6C24"/>
    <w:rsid w:val="006F0E50"/>
    <w:rsid w:val="006F375D"/>
    <w:rsid w:val="006F4723"/>
    <w:rsid w:val="006F5A36"/>
    <w:rsid w:val="006F7843"/>
    <w:rsid w:val="00700E1D"/>
    <w:rsid w:val="0070226E"/>
    <w:rsid w:val="00706232"/>
    <w:rsid w:val="00710E45"/>
    <w:rsid w:val="00712EAA"/>
    <w:rsid w:val="0071424C"/>
    <w:rsid w:val="00720C66"/>
    <w:rsid w:val="007249DA"/>
    <w:rsid w:val="00734E45"/>
    <w:rsid w:val="0074178C"/>
    <w:rsid w:val="007457B6"/>
    <w:rsid w:val="007526F3"/>
    <w:rsid w:val="00765BC6"/>
    <w:rsid w:val="007665AB"/>
    <w:rsid w:val="00770164"/>
    <w:rsid w:val="0077340F"/>
    <w:rsid w:val="00775A39"/>
    <w:rsid w:val="00783F6D"/>
    <w:rsid w:val="00786B50"/>
    <w:rsid w:val="0079792B"/>
    <w:rsid w:val="007A6B91"/>
    <w:rsid w:val="007A78CF"/>
    <w:rsid w:val="007A7A2A"/>
    <w:rsid w:val="007B00E1"/>
    <w:rsid w:val="007B2320"/>
    <w:rsid w:val="007C0787"/>
    <w:rsid w:val="007C1016"/>
    <w:rsid w:val="007C153F"/>
    <w:rsid w:val="007C212F"/>
    <w:rsid w:val="007C6170"/>
    <w:rsid w:val="007C6741"/>
    <w:rsid w:val="007D13AF"/>
    <w:rsid w:val="007D5694"/>
    <w:rsid w:val="007D735C"/>
    <w:rsid w:val="007D7FF3"/>
    <w:rsid w:val="007E0F1D"/>
    <w:rsid w:val="007E3664"/>
    <w:rsid w:val="007F1E1A"/>
    <w:rsid w:val="007F2981"/>
    <w:rsid w:val="007F2AE7"/>
    <w:rsid w:val="00800444"/>
    <w:rsid w:val="00802358"/>
    <w:rsid w:val="008043EF"/>
    <w:rsid w:val="00806351"/>
    <w:rsid w:val="00806752"/>
    <w:rsid w:val="00810057"/>
    <w:rsid w:val="008106FF"/>
    <w:rsid w:val="0081419D"/>
    <w:rsid w:val="008144D3"/>
    <w:rsid w:val="00814926"/>
    <w:rsid w:val="0082143C"/>
    <w:rsid w:val="0082272B"/>
    <w:rsid w:val="00824CD9"/>
    <w:rsid w:val="00825729"/>
    <w:rsid w:val="00827F34"/>
    <w:rsid w:val="0083652E"/>
    <w:rsid w:val="008370AD"/>
    <w:rsid w:val="0084201D"/>
    <w:rsid w:val="00842C31"/>
    <w:rsid w:val="00842EAE"/>
    <w:rsid w:val="00843960"/>
    <w:rsid w:val="00844A24"/>
    <w:rsid w:val="00845F48"/>
    <w:rsid w:val="00846C56"/>
    <w:rsid w:val="00847869"/>
    <w:rsid w:val="00847AD3"/>
    <w:rsid w:val="008523DE"/>
    <w:rsid w:val="00852C41"/>
    <w:rsid w:val="00854520"/>
    <w:rsid w:val="00854624"/>
    <w:rsid w:val="00855D2C"/>
    <w:rsid w:val="00856198"/>
    <w:rsid w:val="008564E2"/>
    <w:rsid w:val="0085663F"/>
    <w:rsid w:val="00860E8E"/>
    <w:rsid w:val="00864FCA"/>
    <w:rsid w:val="008654F5"/>
    <w:rsid w:val="00867859"/>
    <w:rsid w:val="00867D3A"/>
    <w:rsid w:val="00870903"/>
    <w:rsid w:val="00870D9F"/>
    <w:rsid w:val="00874A84"/>
    <w:rsid w:val="008774AD"/>
    <w:rsid w:val="00880B19"/>
    <w:rsid w:val="00884C47"/>
    <w:rsid w:val="0088547F"/>
    <w:rsid w:val="008867C7"/>
    <w:rsid w:val="0089077D"/>
    <w:rsid w:val="00891ACD"/>
    <w:rsid w:val="00896F32"/>
    <w:rsid w:val="00897033"/>
    <w:rsid w:val="008A5330"/>
    <w:rsid w:val="008A675F"/>
    <w:rsid w:val="008A7904"/>
    <w:rsid w:val="008B0063"/>
    <w:rsid w:val="008B159F"/>
    <w:rsid w:val="008B2EE8"/>
    <w:rsid w:val="008B679F"/>
    <w:rsid w:val="008C08D6"/>
    <w:rsid w:val="008C467C"/>
    <w:rsid w:val="008D1E84"/>
    <w:rsid w:val="008D583C"/>
    <w:rsid w:val="008E1D84"/>
    <w:rsid w:val="008E1F27"/>
    <w:rsid w:val="008E4B60"/>
    <w:rsid w:val="008F03B8"/>
    <w:rsid w:val="008F418C"/>
    <w:rsid w:val="008F45CA"/>
    <w:rsid w:val="008F5247"/>
    <w:rsid w:val="00901441"/>
    <w:rsid w:val="009063AE"/>
    <w:rsid w:val="0091254F"/>
    <w:rsid w:val="00916ED3"/>
    <w:rsid w:val="009174E1"/>
    <w:rsid w:val="009176BD"/>
    <w:rsid w:val="009177BB"/>
    <w:rsid w:val="00920DA5"/>
    <w:rsid w:val="00922D85"/>
    <w:rsid w:val="00923071"/>
    <w:rsid w:val="0092480C"/>
    <w:rsid w:val="00926370"/>
    <w:rsid w:val="00930B19"/>
    <w:rsid w:val="009370C4"/>
    <w:rsid w:val="009373C2"/>
    <w:rsid w:val="00937988"/>
    <w:rsid w:val="009437D7"/>
    <w:rsid w:val="00943A0E"/>
    <w:rsid w:val="00943E0E"/>
    <w:rsid w:val="009447BE"/>
    <w:rsid w:val="00946889"/>
    <w:rsid w:val="00947CFE"/>
    <w:rsid w:val="00947E3B"/>
    <w:rsid w:val="009509A8"/>
    <w:rsid w:val="0095105E"/>
    <w:rsid w:val="00952334"/>
    <w:rsid w:val="00952B99"/>
    <w:rsid w:val="009555A6"/>
    <w:rsid w:val="00956EA8"/>
    <w:rsid w:val="00960833"/>
    <w:rsid w:val="00964423"/>
    <w:rsid w:val="009671F0"/>
    <w:rsid w:val="009674E1"/>
    <w:rsid w:val="00970A41"/>
    <w:rsid w:val="00970C7D"/>
    <w:rsid w:val="00984188"/>
    <w:rsid w:val="009841A4"/>
    <w:rsid w:val="009868AC"/>
    <w:rsid w:val="0099184F"/>
    <w:rsid w:val="00994251"/>
    <w:rsid w:val="0099524D"/>
    <w:rsid w:val="009A1F76"/>
    <w:rsid w:val="009A2E73"/>
    <w:rsid w:val="009A5A34"/>
    <w:rsid w:val="009A6686"/>
    <w:rsid w:val="009B0939"/>
    <w:rsid w:val="009B0E17"/>
    <w:rsid w:val="009B7EE0"/>
    <w:rsid w:val="009C1260"/>
    <w:rsid w:val="009C1DF1"/>
    <w:rsid w:val="009C5D42"/>
    <w:rsid w:val="009D1322"/>
    <w:rsid w:val="009D30FB"/>
    <w:rsid w:val="009D3F6F"/>
    <w:rsid w:val="009D71D3"/>
    <w:rsid w:val="009E2C38"/>
    <w:rsid w:val="009E3CB0"/>
    <w:rsid w:val="009E4FDF"/>
    <w:rsid w:val="009F3E4B"/>
    <w:rsid w:val="009F4398"/>
    <w:rsid w:val="009F4A37"/>
    <w:rsid w:val="009F62A2"/>
    <w:rsid w:val="00A046A8"/>
    <w:rsid w:val="00A0565C"/>
    <w:rsid w:val="00A057C8"/>
    <w:rsid w:val="00A06E51"/>
    <w:rsid w:val="00A10A38"/>
    <w:rsid w:val="00A21F5C"/>
    <w:rsid w:val="00A2337D"/>
    <w:rsid w:val="00A259E6"/>
    <w:rsid w:val="00A25BF8"/>
    <w:rsid w:val="00A26DAB"/>
    <w:rsid w:val="00A27F91"/>
    <w:rsid w:val="00A35301"/>
    <w:rsid w:val="00A3588E"/>
    <w:rsid w:val="00A37FC8"/>
    <w:rsid w:val="00A421EC"/>
    <w:rsid w:val="00A43E7A"/>
    <w:rsid w:val="00A45124"/>
    <w:rsid w:val="00A521BE"/>
    <w:rsid w:val="00A5454A"/>
    <w:rsid w:val="00A55AAE"/>
    <w:rsid w:val="00A625AA"/>
    <w:rsid w:val="00A64717"/>
    <w:rsid w:val="00A66493"/>
    <w:rsid w:val="00A66A1A"/>
    <w:rsid w:val="00A74C74"/>
    <w:rsid w:val="00A75259"/>
    <w:rsid w:val="00A77055"/>
    <w:rsid w:val="00A8070B"/>
    <w:rsid w:val="00A80739"/>
    <w:rsid w:val="00A811CA"/>
    <w:rsid w:val="00A8261F"/>
    <w:rsid w:val="00A84A5A"/>
    <w:rsid w:val="00A87EDF"/>
    <w:rsid w:val="00A93FC7"/>
    <w:rsid w:val="00A9548F"/>
    <w:rsid w:val="00A971A7"/>
    <w:rsid w:val="00AA0AC1"/>
    <w:rsid w:val="00AA2AB6"/>
    <w:rsid w:val="00AA3F42"/>
    <w:rsid w:val="00AA5DC6"/>
    <w:rsid w:val="00AA6656"/>
    <w:rsid w:val="00AB1897"/>
    <w:rsid w:val="00AB26C8"/>
    <w:rsid w:val="00AB4C0F"/>
    <w:rsid w:val="00AB5C3A"/>
    <w:rsid w:val="00AC0956"/>
    <w:rsid w:val="00AC1B1A"/>
    <w:rsid w:val="00AC4367"/>
    <w:rsid w:val="00AC5CAE"/>
    <w:rsid w:val="00AC690E"/>
    <w:rsid w:val="00AC7D04"/>
    <w:rsid w:val="00AD040C"/>
    <w:rsid w:val="00AD38B8"/>
    <w:rsid w:val="00AD3ECC"/>
    <w:rsid w:val="00AD6C9F"/>
    <w:rsid w:val="00AE2D64"/>
    <w:rsid w:val="00AE4308"/>
    <w:rsid w:val="00AE5F01"/>
    <w:rsid w:val="00AE7A92"/>
    <w:rsid w:val="00AF2A0C"/>
    <w:rsid w:val="00AF4937"/>
    <w:rsid w:val="00AF5729"/>
    <w:rsid w:val="00AF7546"/>
    <w:rsid w:val="00AF77A0"/>
    <w:rsid w:val="00B001F5"/>
    <w:rsid w:val="00B01A94"/>
    <w:rsid w:val="00B042B8"/>
    <w:rsid w:val="00B0507C"/>
    <w:rsid w:val="00B07661"/>
    <w:rsid w:val="00B1147F"/>
    <w:rsid w:val="00B118A5"/>
    <w:rsid w:val="00B12576"/>
    <w:rsid w:val="00B133BA"/>
    <w:rsid w:val="00B15897"/>
    <w:rsid w:val="00B167BE"/>
    <w:rsid w:val="00B21838"/>
    <w:rsid w:val="00B2200A"/>
    <w:rsid w:val="00B24C35"/>
    <w:rsid w:val="00B25FD7"/>
    <w:rsid w:val="00B26FAB"/>
    <w:rsid w:val="00B300C6"/>
    <w:rsid w:val="00B3088B"/>
    <w:rsid w:val="00B32585"/>
    <w:rsid w:val="00B32D34"/>
    <w:rsid w:val="00B32FFE"/>
    <w:rsid w:val="00B368A7"/>
    <w:rsid w:val="00B3703B"/>
    <w:rsid w:val="00B40B05"/>
    <w:rsid w:val="00B41862"/>
    <w:rsid w:val="00B46F3A"/>
    <w:rsid w:val="00B50097"/>
    <w:rsid w:val="00B508DF"/>
    <w:rsid w:val="00B5101C"/>
    <w:rsid w:val="00B5559E"/>
    <w:rsid w:val="00B559C3"/>
    <w:rsid w:val="00B55B8C"/>
    <w:rsid w:val="00B57830"/>
    <w:rsid w:val="00B700B7"/>
    <w:rsid w:val="00B713BB"/>
    <w:rsid w:val="00B74D55"/>
    <w:rsid w:val="00B80B21"/>
    <w:rsid w:val="00B8491E"/>
    <w:rsid w:val="00B87522"/>
    <w:rsid w:val="00B92369"/>
    <w:rsid w:val="00B928AA"/>
    <w:rsid w:val="00B9765B"/>
    <w:rsid w:val="00BA614B"/>
    <w:rsid w:val="00BB0986"/>
    <w:rsid w:val="00BB312A"/>
    <w:rsid w:val="00BB327B"/>
    <w:rsid w:val="00BB5546"/>
    <w:rsid w:val="00BC052C"/>
    <w:rsid w:val="00BC3CAB"/>
    <w:rsid w:val="00BD1C04"/>
    <w:rsid w:val="00BD2055"/>
    <w:rsid w:val="00BD3600"/>
    <w:rsid w:val="00BD5BBC"/>
    <w:rsid w:val="00BD68E8"/>
    <w:rsid w:val="00BE127B"/>
    <w:rsid w:val="00BE1B6E"/>
    <w:rsid w:val="00BE2079"/>
    <w:rsid w:val="00BE7DFE"/>
    <w:rsid w:val="00BF01DF"/>
    <w:rsid w:val="00BF0216"/>
    <w:rsid w:val="00BF214A"/>
    <w:rsid w:val="00BF5747"/>
    <w:rsid w:val="00BF64A7"/>
    <w:rsid w:val="00C00F5B"/>
    <w:rsid w:val="00C01AF5"/>
    <w:rsid w:val="00C110B3"/>
    <w:rsid w:val="00C243DB"/>
    <w:rsid w:val="00C26481"/>
    <w:rsid w:val="00C306DA"/>
    <w:rsid w:val="00C31B00"/>
    <w:rsid w:val="00C346CD"/>
    <w:rsid w:val="00C37E6C"/>
    <w:rsid w:val="00C41E4D"/>
    <w:rsid w:val="00C436B3"/>
    <w:rsid w:val="00C47EC2"/>
    <w:rsid w:val="00C5338D"/>
    <w:rsid w:val="00C53CF2"/>
    <w:rsid w:val="00C55BAA"/>
    <w:rsid w:val="00C55FD7"/>
    <w:rsid w:val="00C56E58"/>
    <w:rsid w:val="00C5797E"/>
    <w:rsid w:val="00C61416"/>
    <w:rsid w:val="00C67AA0"/>
    <w:rsid w:val="00C70146"/>
    <w:rsid w:val="00C734CE"/>
    <w:rsid w:val="00C82DF1"/>
    <w:rsid w:val="00C83B32"/>
    <w:rsid w:val="00C846C6"/>
    <w:rsid w:val="00C90131"/>
    <w:rsid w:val="00C90CD0"/>
    <w:rsid w:val="00C919D6"/>
    <w:rsid w:val="00C9257F"/>
    <w:rsid w:val="00C95189"/>
    <w:rsid w:val="00C96BE8"/>
    <w:rsid w:val="00CA08AC"/>
    <w:rsid w:val="00CA337B"/>
    <w:rsid w:val="00CA3BA7"/>
    <w:rsid w:val="00CB00F2"/>
    <w:rsid w:val="00CB23B6"/>
    <w:rsid w:val="00CB2900"/>
    <w:rsid w:val="00CB7161"/>
    <w:rsid w:val="00CB7780"/>
    <w:rsid w:val="00CC2DD8"/>
    <w:rsid w:val="00CC32FF"/>
    <w:rsid w:val="00CC6B83"/>
    <w:rsid w:val="00CD0720"/>
    <w:rsid w:val="00CD0DFC"/>
    <w:rsid w:val="00CD0FE6"/>
    <w:rsid w:val="00CD2441"/>
    <w:rsid w:val="00CD40F5"/>
    <w:rsid w:val="00CD46BE"/>
    <w:rsid w:val="00CD6F9B"/>
    <w:rsid w:val="00CE017D"/>
    <w:rsid w:val="00CE0F5D"/>
    <w:rsid w:val="00CE2AD8"/>
    <w:rsid w:val="00CE2C6C"/>
    <w:rsid w:val="00CE5129"/>
    <w:rsid w:val="00CF0336"/>
    <w:rsid w:val="00CF0E91"/>
    <w:rsid w:val="00CF116C"/>
    <w:rsid w:val="00CF1689"/>
    <w:rsid w:val="00CF3D56"/>
    <w:rsid w:val="00CF67A5"/>
    <w:rsid w:val="00D01EA2"/>
    <w:rsid w:val="00D05C0B"/>
    <w:rsid w:val="00D07A82"/>
    <w:rsid w:val="00D07AA5"/>
    <w:rsid w:val="00D07D65"/>
    <w:rsid w:val="00D1131C"/>
    <w:rsid w:val="00D11888"/>
    <w:rsid w:val="00D24B0A"/>
    <w:rsid w:val="00D27236"/>
    <w:rsid w:val="00D369AD"/>
    <w:rsid w:val="00D45FBF"/>
    <w:rsid w:val="00D475B2"/>
    <w:rsid w:val="00D55AE6"/>
    <w:rsid w:val="00D570F2"/>
    <w:rsid w:val="00D6056A"/>
    <w:rsid w:val="00D60B83"/>
    <w:rsid w:val="00D63656"/>
    <w:rsid w:val="00D63AF6"/>
    <w:rsid w:val="00D64A77"/>
    <w:rsid w:val="00D65096"/>
    <w:rsid w:val="00D67015"/>
    <w:rsid w:val="00D678A5"/>
    <w:rsid w:val="00D7320D"/>
    <w:rsid w:val="00D74A1F"/>
    <w:rsid w:val="00D8096D"/>
    <w:rsid w:val="00D82005"/>
    <w:rsid w:val="00D84566"/>
    <w:rsid w:val="00D85E7E"/>
    <w:rsid w:val="00D85F32"/>
    <w:rsid w:val="00D87ECC"/>
    <w:rsid w:val="00D92A9D"/>
    <w:rsid w:val="00D930E6"/>
    <w:rsid w:val="00D93851"/>
    <w:rsid w:val="00D95412"/>
    <w:rsid w:val="00DA0027"/>
    <w:rsid w:val="00DA2159"/>
    <w:rsid w:val="00DB0A8A"/>
    <w:rsid w:val="00DB2B4A"/>
    <w:rsid w:val="00DC6D7F"/>
    <w:rsid w:val="00DD18F7"/>
    <w:rsid w:val="00DD196E"/>
    <w:rsid w:val="00DD268F"/>
    <w:rsid w:val="00DD2C0C"/>
    <w:rsid w:val="00DD5694"/>
    <w:rsid w:val="00DD5735"/>
    <w:rsid w:val="00DD6BDC"/>
    <w:rsid w:val="00DE1367"/>
    <w:rsid w:val="00DE1B67"/>
    <w:rsid w:val="00DE4DBA"/>
    <w:rsid w:val="00DE6CE8"/>
    <w:rsid w:val="00DE6D2B"/>
    <w:rsid w:val="00DF1081"/>
    <w:rsid w:val="00DF3A03"/>
    <w:rsid w:val="00DF3A1D"/>
    <w:rsid w:val="00DF5457"/>
    <w:rsid w:val="00E02BA0"/>
    <w:rsid w:val="00E03190"/>
    <w:rsid w:val="00E03B05"/>
    <w:rsid w:val="00E052E0"/>
    <w:rsid w:val="00E06170"/>
    <w:rsid w:val="00E07A4B"/>
    <w:rsid w:val="00E11768"/>
    <w:rsid w:val="00E16142"/>
    <w:rsid w:val="00E17CB1"/>
    <w:rsid w:val="00E20937"/>
    <w:rsid w:val="00E20FE5"/>
    <w:rsid w:val="00E251BB"/>
    <w:rsid w:val="00E25264"/>
    <w:rsid w:val="00E263A0"/>
    <w:rsid w:val="00E266DF"/>
    <w:rsid w:val="00E32A29"/>
    <w:rsid w:val="00E3715A"/>
    <w:rsid w:val="00E37894"/>
    <w:rsid w:val="00E4074E"/>
    <w:rsid w:val="00E4077F"/>
    <w:rsid w:val="00E42287"/>
    <w:rsid w:val="00E45DD7"/>
    <w:rsid w:val="00E50AA2"/>
    <w:rsid w:val="00E51CCC"/>
    <w:rsid w:val="00E55D81"/>
    <w:rsid w:val="00E571CC"/>
    <w:rsid w:val="00E64A7F"/>
    <w:rsid w:val="00E66BB6"/>
    <w:rsid w:val="00E67174"/>
    <w:rsid w:val="00E703CE"/>
    <w:rsid w:val="00E71647"/>
    <w:rsid w:val="00E807A4"/>
    <w:rsid w:val="00E82239"/>
    <w:rsid w:val="00E8224F"/>
    <w:rsid w:val="00E82296"/>
    <w:rsid w:val="00E84445"/>
    <w:rsid w:val="00E87332"/>
    <w:rsid w:val="00E87C96"/>
    <w:rsid w:val="00E87CD2"/>
    <w:rsid w:val="00E96A46"/>
    <w:rsid w:val="00E97977"/>
    <w:rsid w:val="00EA5BBA"/>
    <w:rsid w:val="00EA5D2C"/>
    <w:rsid w:val="00EB0C38"/>
    <w:rsid w:val="00EB208E"/>
    <w:rsid w:val="00EB750C"/>
    <w:rsid w:val="00EC0C03"/>
    <w:rsid w:val="00EC48D3"/>
    <w:rsid w:val="00EC6B12"/>
    <w:rsid w:val="00EC6F26"/>
    <w:rsid w:val="00EC730C"/>
    <w:rsid w:val="00EC7328"/>
    <w:rsid w:val="00ED2EC7"/>
    <w:rsid w:val="00ED4789"/>
    <w:rsid w:val="00ED6BD2"/>
    <w:rsid w:val="00EE76F3"/>
    <w:rsid w:val="00EE77D7"/>
    <w:rsid w:val="00EE7D00"/>
    <w:rsid w:val="00EF0F71"/>
    <w:rsid w:val="00EF629A"/>
    <w:rsid w:val="00EF6317"/>
    <w:rsid w:val="00EF7B20"/>
    <w:rsid w:val="00F00066"/>
    <w:rsid w:val="00F01097"/>
    <w:rsid w:val="00F06215"/>
    <w:rsid w:val="00F06A8F"/>
    <w:rsid w:val="00F10F22"/>
    <w:rsid w:val="00F1288E"/>
    <w:rsid w:val="00F13B35"/>
    <w:rsid w:val="00F13BA4"/>
    <w:rsid w:val="00F16FF4"/>
    <w:rsid w:val="00F178C6"/>
    <w:rsid w:val="00F20255"/>
    <w:rsid w:val="00F22D0A"/>
    <w:rsid w:val="00F24F60"/>
    <w:rsid w:val="00F25E02"/>
    <w:rsid w:val="00F3034C"/>
    <w:rsid w:val="00F31717"/>
    <w:rsid w:val="00F33BC4"/>
    <w:rsid w:val="00F367E6"/>
    <w:rsid w:val="00F45FC5"/>
    <w:rsid w:val="00F4624A"/>
    <w:rsid w:val="00F4765B"/>
    <w:rsid w:val="00F5045B"/>
    <w:rsid w:val="00F518FC"/>
    <w:rsid w:val="00F51D73"/>
    <w:rsid w:val="00F5589E"/>
    <w:rsid w:val="00F5744C"/>
    <w:rsid w:val="00F57865"/>
    <w:rsid w:val="00F64F28"/>
    <w:rsid w:val="00F6516A"/>
    <w:rsid w:val="00F67A9D"/>
    <w:rsid w:val="00F72529"/>
    <w:rsid w:val="00F72A0D"/>
    <w:rsid w:val="00F72E81"/>
    <w:rsid w:val="00F73451"/>
    <w:rsid w:val="00F7373C"/>
    <w:rsid w:val="00F73E38"/>
    <w:rsid w:val="00F73E3B"/>
    <w:rsid w:val="00F73F15"/>
    <w:rsid w:val="00F74C36"/>
    <w:rsid w:val="00F82E7A"/>
    <w:rsid w:val="00F84A9E"/>
    <w:rsid w:val="00F86B15"/>
    <w:rsid w:val="00F8771B"/>
    <w:rsid w:val="00F90385"/>
    <w:rsid w:val="00F91E92"/>
    <w:rsid w:val="00F94CE1"/>
    <w:rsid w:val="00F95AB3"/>
    <w:rsid w:val="00F95D53"/>
    <w:rsid w:val="00FA24E1"/>
    <w:rsid w:val="00FA2795"/>
    <w:rsid w:val="00FA3D98"/>
    <w:rsid w:val="00FA446A"/>
    <w:rsid w:val="00FA56B1"/>
    <w:rsid w:val="00FA598D"/>
    <w:rsid w:val="00FA5F8E"/>
    <w:rsid w:val="00FA68A7"/>
    <w:rsid w:val="00FB1147"/>
    <w:rsid w:val="00FB23DB"/>
    <w:rsid w:val="00FB2E86"/>
    <w:rsid w:val="00FB3419"/>
    <w:rsid w:val="00FC2A8D"/>
    <w:rsid w:val="00FD1334"/>
    <w:rsid w:val="00FD1EEF"/>
    <w:rsid w:val="00FD21CA"/>
    <w:rsid w:val="00FE036C"/>
    <w:rsid w:val="00FF14CA"/>
    <w:rsid w:val="00FF53B1"/>
    <w:rsid w:val="00FF609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4ADD9"/>
  <w15:docId w15:val="{320F051C-25FD-40B4-B38C-D54F52DFE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00E1D"/>
    <w:rPr>
      <w:rFonts w:asciiTheme="minorHAnsi" w:hAnsiTheme="minorHAnsi" w:cstheme="minorBid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E1D"/>
    <w:pPr>
      <w:ind w:left="720"/>
      <w:contextualSpacing/>
    </w:pPr>
  </w:style>
  <w:style w:type="paragraph" w:styleId="Header">
    <w:name w:val="header"/>
    <w:basedOn w:val="Normal"/>
    <w:link w:val="HeaderChar"/>
    <w:uiPriority w:val="99"/>
    <w:unhideWhenUsed/>
    <w:rsid w:val="00DC6D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D7F"/>
    <w:rPr>
      <w:rFonts w:asciiTheme="minorHAnsi" w:hAnsiTheme="minorHAnsi" w:cstheme="minorBidi"/>
      <w:sz w:val="22"/>
    </w:rPr>
  </w:style>
  <w:style w:type="paragraph" w:styleId="Footer">
    <w:name w:val="footer"/>
    <w:basedOn w:val="Normal"/>
    <w:link w:val="FooterChar"/>
    <w:uiPriority w:val="99"/>
    <w:unhideWhenUsed/>
    <w:rsid w:val="00DC6D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D7F"/>
    <w:rPr>
      <w:rFonts w:asciiTheme="minorHAnsi" w:hAnsiTheme="minorHAnsi" w:cstheme="minorBidi"/>
      <w:sz w:val="22"/>
    </w:rPr>
  </w:style>
  <w:style w:type="table" w:styleId="TableGrid">
    <w:name w:val="Table Grid"/>
    <w:basedOn w:val="TableNormal"/>
    <w:uiPriority w:val="39"/>
    <w:rsid w:val="00FF53B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estern">
    <w:name w:val="western"/>
    <w:basedOn w:val="Normal"/>
    <w:rsid w:val="00495D5F"/>
    <w:pPr>
      <w:spacing w:before="100" w:beforeAutospacing="1" w:after="115"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20B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0B83"/>
    <w:rPr>
      <w:rFonts w:ascii="Tahoma" w:hAnsi="Tahoma" w:cs="Tahoma"/>
      <w:sz w:val="16"/>
      <w:szCs w:val="16"/>
    </w:rPr>
  </w:style>
  <w:style w:type="table" w:styleId="LightShading">
    <w:name w:val="Light Shading"/>
    <w:basedOn w:val="TableNormal"/>
    <w:uiPriority w:val="60"/>
    <w:rsid w:val="007D7FF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qFormat/>
    <w:rsid w:val="00601523"/>
    <w:pPr>
      <w:spacing w:after="0" w:line="240" w:lineRule="auto"/>
    </w:pPr>
    <w:rPr>
      <w:rFonts w:asciiTheme="minorHAnsi" w:hAnsiTheme="minorHAnsi" w:cstheme="minorBidi"/>
      <w:sz w:val="22"/>
    </w:rPr>
  </w:style>
  <w:style w:type="paragraph" w:customStyle="1" w:styleId="Default">
    <w:name w:val="Default"/>
    <w:rsid w:val="00E37894"/>
    <w:pPr>
      <w:autoSpaceDE w:val="0"/>
      <w:autoSpaceDN w:val="0"/>
      <w:adjustRightInd w:val="0"/>
      <w:spacing w:after="0" w:line="240" w:lineRule="auto"/>
    </w:pPr>
    <w:rPr>
      <w:rFonts w:ascii="Book Antiqua" w:hAnsi="Book Antiqua" w:cs="Book Antiqua"/>
      <w:color w:val="000000"/>
      <w:szCs w:val="24"/>
    </w:rPr>
  </w:style>
  <w:style w:type="paragraph" w:styleId="NormalWeb">
    <w:name w:val="Normal (Web)"/>
    <w:basedOn w:val="Normal"/>
    <w:uiPriority w:val="99"/>
    <w:semiHidden/>
    <w:unhideWhenUsed/>
    <w:rsid w:val="001F3E6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2272B"/>
    <w:rPr>
      <w:b/>
      <w:bCs/>
    </w:rPr>
  </w:style>
  <w:style w:type="character" w:styleId="CommentReference">
    <w:name w:val="annotation reference"/>
    <w:basedOn w:val="DefaultParagraphFont"/>
    <w:uiPriority w:val="99"/>
    <w:semiHidden/>
    <w:unhideWhenUsed/>
    <w:rsid w:val="007C212F"/>
    <w:rPr>
      <w:sz w:val="16"/>
      <w:szCs w:val="16"/>
    </w:rPr>
  </w:style>
  <w:style w:type="paragraph" w:styleId="CommentText">
    <w:name w:val="annotation text"/>
    <w:basedOn w:val="Normal"/>
    <w:link w:val="CommentTextChar"/>
    <w:uiPriority w:val="99"/>
    <w:semiHidden/>
    <w:unhideWhenUsed/>
    <w:rsid w:val="007C212F"/>
    <w:pPr>
      <w:spacing w:line="240" w:lineRule="auto"/>
    </w:pPr>
    <w:rPr>
      <w:sz w:val="20"/>
      <w:szCs w:val="20"/>
    </w:rPr>
  </w:style>
  <w:style w:type="character" w:customStyle="1" w:styleId="CommentTextChar">
    <w:name w:val="Comment Text Char"/>
    <w:basedOn w:val="DefaultParagraphFont"/>
    <w:link w:val="CommentText"/>
    <w:uiPriority w:val="99"/>
    <w:semiHidden/>
    <w:rsid w:val="007C212F"/>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7C212F"/>
    <w:rPr>
      <w:b/>
      <w:bCs/>
    </w:rPr>
  </w:style>
  <w:style w:type="character" w:customStyle="1" w:styleId="CommentSubjectChar">
    <w:name w:val="Comment Subject Char"/>
    <w:basedOn w:val="CommentTextChar"/>
    <w:link w:val="CommentSubject"/>
    <w:uiPriority w:val="99"/>
    <w:semiHidden/>
    <w:rsid w:val="007C212F"/>
    <w:rPr>
      <w:rFonts w:asciiTheme="minorHAnsi" w:hAnsiTheme="minorHAnsi" w:cstheme="min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058389">
      <w:bodyDiv w:val="1"/>
      <w:marLeft w:val="0"/>
      <w:marRight w:val="0"/>
      <w:marTop w:val="0"/>
      <w:marBottom w:val="0"/>
      <w:divBdr>
        <w:top w:val="none" w:sz="0" w:space="0" w:color="auto"/>
        <w:left w:val="none" w:sz="0" w:space="0" w:color="auto"/>
        <w:bottom w:val="none" w:sz="0" w:space="0" w:color="auto"/>
        <w:right w:val="none" w:sz="0" w:space="0" w:color="auto"/>
      </w:divBdr>
    </w:div>
    <w:div w:id="343440183">
      <w:bodyDiv w:val="1"/>
      <w:marLeft w:val="0"/>
      <w:marRight w:val="0"/>
      <w:marTop w:val="0"/>
      <w:marBottom w:val="0"/>
      <w:divBdr>
        <w:top w:val="none" w:sz="0" w:space="0" w:color="auto"/>
        <w:left w:val="none" w:sz="0" w:space="0" w:color="auto"/>
        <w:bottom w:val="none" w:sz="0" w:space="0" w:color="auto"/>
        <w:right w:val="none" w:sz="0" w:space="0" w:color="auto"/>
      </w:divBdr>
      <w:divsChild>
        <w:div w:id="862478180">
          <w:marLeft w:val="0"/>
          <w:marRight w:val="0"/>
          <w:marTop w:val="0"/>
          <w:marBottom w:val="0"/>
          <w:divBdr>
            <w:top w:val="none" w:sz="0" w:space="0" w:color="auto"/>
            <w:left w:val="none" w:sz="0" w:space="0" w:color="auto"/>
            <w:bottom w:val="none" w:sz="0" w:space="0" w:color="auto"/>
            <w:right w:val="none" w:sz="0" w:space="0" w:color="auto"/>
          </w:divBdr>
          <w:divsChild>
            <w:div w:id="799154420">
              <w:marLeft w:val="0"/>
              <w:marRight w:val="0"/>
              <w:marTop w:val="0"/>
              <w:marBottom w:val="0"/>
              <w:divBdr>
                <w:top w:val="none" w:sz="0" w:space="0" w:color="auto"/>
                <w:left w:val="none" w:sz="0" w:space="0" w:color="auto"/>
                <w:bottom w:val="none" w:sz="0" w:space="0" w:color="auto"/>
                <w:right w:val="none" w:sz="0" w:space="0" w:color="auto"/>
              </w:divBdr>
              <w:divsChild>
                <w:div w:id="817112441">
                  <w:marLeft w:val="0"/>
                  <w:marRight w:val="0"/>
                  <w:marTop w:val="0"/>
                  <w:marBottom w:val="0"/>
                  <w:divBdr>
                    <w:top w:val="none" w:sz="0" w:space="0" w:color="auto"/>
                    <w:left w:val="none" w:sz="0" w:space="0" w:color="auto"/>
                    <w:bottom w:val="none" w:sz="0" w:space="0" w:color="auto"/>
                    <w:right w:val="none" w:sz="0" w:space="0" w:color="auto"/>
                  </w:divBdr>
                  <w:divsChild>
                    <w:div w:id="214488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609621">
      <w:bodyDiv w:val="1"/>
      <w:marLeft w:val="0"/>
      <w:marRight w:val="0"/>
      <w:marTop w:val="0"/>
      <w:marBottom w:val="0"/>
      <w:divBdr>
        <w:top w:val="none" w:sz="0" w:space="0" w:color="auto"/>
        <w:left w:val="none" w:sz="0" w:space="0" w:color="auto"/>
        <w:bottom w:val="none" w:sz="0" w:space="0" w:color="auto"/>
        <w:right w:val="none" w:sz="0" w:space="0" w:color="auto"/>
      </w:divBdr>
    </w:div>
    <w:div w:id="749354942">
      <w:bodyDiv w:val="1"/>
      <w:marLeft w:val="0"/>
      <w:marRight w:val="0"/>
      <w:marTop w:val="0"/>
      <w:marBottom w:val="0"/>
      <w:divBdr>
        <w:top w:val="none" w:sz="0" w:space="0" w:color="auto"/>
        <w:left w:val="none" w:sz="0" w:space="0" w:color="auto"/>
        <w:bottom w:val="none" w:sz="0" w:space="0" w:color="auto"/>
        <w:right w:val="none" w:sz="0" w:space="0" w:color="auto"/>
      </w:divBdr>
    </w:div>
    <w:div w:id="787236727">
      <w:bodyDiv w:val="1"/>
      <w:marLeft w:val="0"/>
      <w:marRight w:val="0"/>
      <w:marTop w:val="0"/>
      <w:marBottom w:val="0"/>
      <w:divBdr>
        <w:top w:val="none" w:sz="0" w:space="0" w:color="auto"/>
        <w:left w:val="none" w:sz="0" w:space="0" w:color="auto"/>
        <w:bottom w:val="none" w:sz="0" w:space="0" w:color="auto"/>
        <w:right w:val="none" w:sz="0" w:space="0" w:color="auto"/>
      </w:divBdr>
    </w:div>
    <w:div w:id="927691977">
      <w:bodyDiv w:val="1"/>
      <w:marLeft w:val="0"/>
      <w:marRight w:val="0"/>
      <w:marTop w:val="0"/>
      <w:marBottom w:val="0"/>
      <w:divBdr>
        <w:top w:val="none" w:sz="0" w:space="0" w:color="auto"/>
        <w:left w:val="none" w:sz="0" w:space="0" w:color="auto"/>
        <w:bottom w:val="none" w:sz="0" w:space="0" w:color="auto"/>
        <w:right w:val="none" w:sz="0" w:space="0" w:color="auto"/>
      </w:divBdr>
    </w:div>
    <w:div w:id="1090352745">
      <w:bodyDiv w:val="1"/>
      <w:marLeft w:val="0"/>
      <w:marRight w:val="0"/>
      <w:marTop w:val="0"/>
      <w:marBottom w:val="0"/>
      <w:divBdr>
        <w:top w:val="none" w:sz="0" w:space="0" w:color="auto"/>
        <w:left w:val="none" w:sz="0" w:space="0" w:color="auto"/>
        <w:bottom w:val="none" w:sz="0" w:space="0" w:color="auto"/>
        <w:right w:val="none" w:sz="0" w:space="0" w:color="auto"/>
      </w:divBdr>
    </w:div>
    <w:div w:id="1689719924">
      <w:bodyDiv w:val="1"/>
      <w:marLeft w:val="0"/>
      <w:marRight w:val="0"/>
      <w:marTop w:val="0"/>
      <w:marBottom w:val="0"/>
      <w:divBdr>
        <w:top w:val="none" w:sz="0" w:space="0" w:color="auto"/>
        <w:left w:val="none" w:sz="0" w:space="0" w:color="auto"/>
        <w:bottom w:val="none" w:sz="0" w:space="0" w:color="auto"/>
        <w:right w:val="none" w:sz="0" w:space="0" w:color="auto"/>
      </w:divBdr>
      <w:divsChild>
        <w:div w:id="1383021852">
          <w:marLeft w:val="0"/>
          <w:marRight w:val="0"/>
          <w:marTop w:val="0"/>
          <w:marBottom w:val="0"/>
          <w:divBdr>
            <w:top w:val="none" w:sz="0" w:space="0" w:color="auto"/>
            <w:left w:val="none" w:sz="0" w:space="0" w:color="auto"/>
            <w:bottom w:val="none" w:sz="0" w:space="0" w:color="auto"/>
            <w:right w:val="none" w:sz="0" w:space="0" w:color="auto"/>
          </w:divBdr>
          <w:divsChild>
            <w:div w:id="1755853092">
              <w:marLeft w:val="0"/>
              <w:marRight w:val="0"/>
              <w:marTop w:val="0"/>
              <w:marBottom w:val="0"/>
              <w:divBdr>
                <w:top w:val="none" w:sz="0" w:space="0" w:color="auto"/>
                <w:left w:val="none" w:sz="0" w:space="0" w:color="auto"/>
                <w:bottom w:val="none" w:sz="0" w:space="0" w:color="auto"/>
                <w:right w:val="none" w:sz="0" w:space="0" w:color="auto"/>
              </w:divBdr>
              <w:divsChild>
                <w:div w:id="960961020">
                  <w:marLeft w:val="0"/>
                  <w:marRight w:val="0"/>
                  <w:marTop w:val="0"/>
                  <w:marBottom w:val="0"/>
                  <w:divBdr>
                    <w:top w:val="none" w:sz="0" w:space="0" w:color="auto"/>
                    <w:left w:val="none" w:sz="0" w:space="0" w:color="auto"/>
                    <w:bottom w:val="none" w:sz="0" w:space="0" w:color="auto"/>
                    <w:right w:val="none" w:sz="0" w:space="0" w:color="auto"/>
                  </w:divBdr>
                  <w:divsChild>
                    <w:div w:id="87407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B5D6CC-739B-4750-8F8E-C0FC05B15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985</Words>
  <Characters>5621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Bagga</cp:lastModifiedBy>
  <cp:revision>7</cp:revision>
  <cp:lastPrinted>2024-09-08T05:09:00Z</cp:lastPrinted>
  <dcterms:created xsi:type="dcterms:W3CDTF">2026-05-02T16:10:00Z</dcterms:created>
  <dcterms:modified xsi:type="dcterms:W3CDTF">2026-05-10T10:53:00Z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ba23a90a-5008-487f-879c-4d051f2a7637</vt:lpwstr>
  </property>
</Properties>
</file>